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E" w:rsidRPr="003343B2" w:rsidRDefault="00087D48" w:rsidP="00045861">
      <w:pPr>
        <w:jc w:val="center"/>
        <w:rPr>
          <w:b/>
        </w:rPr>
      </w:pPr>
      <w:bookmarkStart w:id="0" w:name="_GoBack"/>
      <w:bookmarkEnd w:id="0"/>
      <w:r w:rsidRPr="003343B2">
        <w:rPr>
          <w:b/>
        </w:rPr>
        <w:t xml:space="preserve">KASIM </w:t>
      </w:r>
      <w:r w:rsidR="006B766C" w:rsidRPr="003343B2">
        <w:rPr>
          <w:b/>
        </w:rPr>
        <w:t>AYI</w:t>
      </w:r>
      <w:r w:rsidR="00F92750" w:rsidRPr="003343B2">
        <w:rPr>
          <w:b/>
        </w:rPr>
        <w:t xml:space="preserve"> EĞİTİM PLANI </w:t>
      </w:r>
    </w:p>
    <w:p w:rsidR="007F65D9" w:rsidRDefault="007F65D9" w:rsidP="007F65D9">
      <w:pPr>
        <w:ind w:left="-142"/>
        <w:rPr>
          <w:b/>
        </w:rPr>
      </w:pPr>
      <w:r>
        <w:rPr>
          <w:b/>
        </w:rPr>
        <w:t xml:space="preserve">Okul </w:t>
      </w:r>
      <w:proofErr w:type="gramStart"/>
      <w:r>
        <w:rPr>
          <w:b/>
        </w:rPr>
        <w:t xml:space="preserve">Adı                     : </w:t>
      </w:r>
      <w:r>
        <w:t>Oğuzhan</w:t>
      </w:r>
      <w:proofErr w:type="gramEnd"/>
      <w:r>
        <w:t xml:space="preserve"> İlkokulu                                                                                                                                           </w:t>
      </w:r>
    </w:p>
    <w:p w:rsidR="007F65D9" w:rsidRDefault="007F65D9" w:rsidP="007F65D9">
      <w:pPr>
        <w:ind w:left="-142"/>
      </w:pPr>
      <w:proofErr w:type="gramStart"/>
      <w:r>
        <w:rPr>
          <w:b/>
        </w:rPr>
        <w:t xml:space="preserve">Tarih                           : </w:t>
      </w:r>
      <w:r>
        <w:t>01</w:t>
      </w:r>
      <w:proofErr w:type="gramEnd"/>
      <w:r>
        <w:t>/09/2021</w:t>
      </w:r>
    </w:p>
    <w:p w:rsidR="007F65D9" w:rsidRDefault="007F65D9" w:rsidP="007F65D9">
      <w:pPr>
        <w:ind w:hanging="142"/>
        <w:rPr>
          <w:b/>
        </w:rPr>
      </w:pPr>
      <w:r>
        <w:rPr>
          <w:b/>
        </w:rPr>
        <w:t xml:space="preserve">Yaş Grubu (Ay)         : </w:t>
      </w:r>
      <w:r>
        <w:t>48-69 ay</w:t>
      </w:r>
    </w:p>
    <w:p w:rsidR="007F65D9" w:rsidRDefault="007F65D9" w:rsidP="007F65D9">
      <w:pPr>
        <w:tabs>
          <w:tab w:val="left" w:pos="4820"/>
        </w:tabs>
        <w:ind w:hanging="142"/>
      </w:pPr>
      <w:r>
        <w:rPr>
          <w:b/>
        </w:rPr>
        <w:t xml:space="preserve">Öğretmen </w:t>
      </w:r>
      <w:proofErr w:type="gramStart"/>
      <w:r>
        <w:rPr>
          <w:b/>
        </w:rPr>
        <w:t>Adı</w:t>
      </w:r>
      <w:r>
        <w:t xml:space="preserve">          </w:t>
      </w:r>
      <w:r>
        <w:rPr>
          <w:b/>
        </w:rPr>
        <w:t xml:space="preserve">  : </w:t>
      </w:r>
      <w:r>
        <w:t>Yasemin</w:t>
      </w:r>
      <w:proofErr w:type="gramEnd"/>
      <w:r>
        <w:t xml:space="preserve"> DUREN, Rukiye ÇELİK, Şirin ÖZGÜR, Ayşegül AYDIN, Ayşegül AÇAR, Güner ALVER, Songül ÇALIŞGAN, Dilek ZERDALİ</w:t>
      </w:r>
    </w:p>
    <w:p w:rsidR="00A02C46" w:rsidRPr="003343B2" w:rsidRDefault="00A02C46" w:rsidP="00595A8B">
      <w:pPr>
        <w:tabs>
          <w:tab w:val="left" w:pos="4820"/>
        </w:tabs>
        <w:ind w:hanging="142"/>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324"/>
        <w:gridCol w:w="2551"/>
        <w:gridCol w:w="4395"/>
      </w:tblGrid>
      <w:tr w:rsidR="00075174" w:rsidRPr="003343B2" w:rsidTr="00F17D0E">
        <w:trPr>
          <w:trHeight w:val="2517"/>
        </w:trPr>
        <w:tc>
          <w:tcPr>
            <w:tcW w:w="1470" w:type="dxa"/>
            <w:tcBorders>
              <w:bottom w:val="single" w:sz="4" w:space="0" w:color="auto"/>
            </w:tcBorders>
          </w:tcPr>
          <w:p w:rsidR="00075174" w:rsidRPr="003343B2" w:rsidRDefault="00075174" w:rsidP="001E6A07">
            <w:pPr>
              <w:jc w:val="center"/>
              <w:rPr>
                <w:b/>
              </w:rPr>
            </w:pPr>
          </w:p>
          <w:p w:rsidR="00B21838" w:rsidRPr="003343B2" w:rsidRDefault="00075174" w:rsidP="00C33638">
            <w:pPr>
              <w:jc w:val="center"/>
              <w:rPr>
                <w:b/>
              </w:rPr>
            </w:pPr>
            <w:r w:rsidRPr="003343B2">
              <w:rPr>
                <w:b/>
              </w:rPr>
              <w:t>AYLAR</w:t>
            </w:r>
          </w:p>
          <w:p w:rsidR="00C33638" w:rsidRPr="003343B2" w:rsidRDefault="00C33638" w:rsidP="00B21838"/>
          <w:p w:rsidR="00C33638" w:rsidRPr="003343B2" w:rsidRDefault="00C33638" w:rsidP="00B21838"/>
          <w:p w:rsidR="00C33638" w:rsidRPr="003343B2" w:rsidRDefault="00C33638" w:rsidP="00B21838"/>
          <w:p w:rsidR="00C33638" w:rsidRPr="003343B2" w:rsidRDefault="00C33638" w:rsidP="00B21838"/>
          <w:p w:rsidR="006721E2" w:rsidRPr="003343B2" w:rsidRDefault="006721E2" w:rsidP="00B21838"/>
          <w:p w:rsidR="006721E2" w:rsidRPr="003343B2" w:rsidRDefault="006721E2" w:rsidP="00B21838"/>
          <w:p w:rsidR="006721E2" w:rsidRPr="003343B2" w:rsidRDefault="006721E2" w:rsidP="00B21838"/>
          <w:p w:rsidR="006721E2" w:rsidRPr="003343B2" w:rsidRDefault="006721E2" w:rsidP="00B21838"/>
          <w:p w:rsidR="006721E2" w:rsidRPr="003343B2" w:rsidRDefault="006721E2" w:rsidP="00B21838"/>
          <w:p w:rsidR="00C33638" w:rsidRPr="003343B2" w:rsidRDefault="00C33638" w:rsidP="00B21838"/>
          <w:p w:rsidR="00C33638" w:rsidRPr="003343B2" w:rsidRDefault="00C33638" w:rsidP="00B21838"/>
          <w:p w:rsidR="00C33638" w:rsidRPr="003343B2" w:rsidRDefault="00C33638" w:rsidP="00B21838"/>
          <w:p w:rsidR="00C33638" w:rsidRPr="003343B2" w:rsidRDefault="00C33638" w:rsidP="00B21838"/>
          <w:p w:rsidR="00C33638" w:rsidRPr="003343B2" w:rsidRDefault="00C33638" w:rsidP="00B21838"/>
          <w:p w:rsidR="00C33638" w:rsidRPr="003343B2" w:rsidRDefault="00C33638" w:rsidP="00B21838"/>
          <w:p w:rsidR="00B21838" w:rsidRPr="003343B2" w:rsidRDefault="00087D48" w:rsidP="00C33638">
            <w:pPr>
              <w:jc w:val="center"/>
            </w:pPr>
            <w:r w:rsidRPr="003343B2">
              <w:rPr>
                <w:b/>
                <w:color w:val="000000"/>
              </w:rPr>
              <w:t>KASIM</w:t>
            </w:r>
          </w:p>
          <w:p w:rsidR="00B21838" w:rsidRPr="003343B2" w:rsidRDefault="00B21838" w:rsidP="00B21838"/>
          <w:p w:rsidR="00B21838" w:rsidRPr="003343B2" w:rsidRDefault="00B21838" w:rsidP="00B21838"/>
          <w:p w:rsidR="00B21838" w:rsidRPr="003343B2" w:rsidRDefault="00B21838" w:rsidP="00B21838"/>
          <w:p w:rsidR="00B21838" w:rsidRPr="003343B2" w:rsidRDefault="00B21838" w:rsidP="00B21838"/>
          <w:p w:rsidR="00B21838" w:rsidRPr="003343B2" w:rsidRDefault="00B21838" w:rsidP="00B21838"/>
          <w:p w:rsidR="00C063E4" w:rsidRPr="003343B2" w:rsidRDefault="00C063E4" w:rsidP="00B21838"/>
          <w:p w:rsidR="00C063E4" w:rsidRPr="003343B2" w:rsidRDefault="00C063E4" w:rsidP="00B21838"/>
          <w:p w:rsidR="00C063E4" w:rsidRPr="003343B2" w:rsidRDefault="00C063E4" w:rsidP="00B21838"/>
          <w:p w:rsidR="00C063E4" w:rsidRPr="003343B2" w:rsidRDefault="00C063E4" w:rsidP="00B21838"/>
          <w:p w:rsidR="00C063E4" w:rsidRPr="003343B2" w:rsidRDefault="00C063E4" w:rsidP="00B21838"/>
          <w:p w:rsidR="00C33638" w:rsidRPr="003343B2" w:rsidRDefault="00C33638" w:rsidP="00C063E4">
            <w:pPr>
              <w:rPr>
                <w:b/>
                <w:color w:val="000000"/>
              </w:rPr>
            </w:pPr>
          </w:p>
          <w:p w:rsidR="00C33638" w:rsidRPr="003343B2" w:rsidRDefault="00C33638" w:rsidP="00C063E4">
            <w:pPr>
              <w:rPr>
                <w:b/>
                <w:color w:val="000000"/>
              </w:rPr>
            </w:pPr>
          </w:p>
          <w:p w:rsidR="00C33638" w:rsidRPr="003343B2" w:rsidRDefault="00C33638"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E702B2" w:rsidRPr="003343B2" w:rsidRDefault="00E702B2" w:rsidP="00C063E4">
            <w:pP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276B41" w:rsidRPr="003343B2" w:rsidRDefault="00276B41" w:rsidP="00DE1F61">
            <w:pPr>
              <w:jc w:val="center"/>
              <w:rPr>
                <w:b/>
                <w:color w:val="000000"/>
              </w:rPr>
            </w:pPr>
          </w:p>
          <w:p w:rsidR="006721E2" w:rsidRPr="003343B2" w:rsidRDefault="006721E2" w:rsidP="00DE1F61">
            <w:pPr>
              <w:jc w:val="center"/>
              <w:rPr>
                <w:b/>
                <w:color w:val="000000"/>
              </w:rPr>
            </w:pPr>
          </w:p>
          <w:p w:rsidR="00276B41" w:rsidRPr="003343B2" w:rsidRDefault="00276B41" w:rsidP="00DE1F61">
            <w:pPr>
              <w:jc w:val="center"/>
              <w:rPr>
                <w:b/>
                <w:color w:val="000000"/>
              </w:rPr>
            </w:pPr>
          </w:p>
          <w:p w:rsidR="001B220E" w:rsidRPr="003343B2" w:rsidRDefault="00087D48" w:rsidP="00DE1F61">
            <w:pPr>
              <w:jc w:val="center"/>
              <w:rPr>
                <w:b/>
                <w:color w:val="000000"/>
              </w:rPr>
            </w:pPr>
            <w:r w:rsidRPr="003343B2">
              <w:rPr>
                <w:b/>
                <w:color w:val="000000"/>
              </w:rPr>
              <w:t>KASIM</w:t>
            </w:r>
          </w:p>
          <w:p w:rsidR="00E702B2" w:rsidRPr="003343B2" w:rsidRDefault="00E702B2" w:rsidP="00DE1F61">
            <w:pPr>
              <w:jc w:val="center"/>
              <w:rPr>
                <w:b/>
                <w:color w:val="000000"/>
              </w:rPr>
            </w:pPr>
          </w:p>
          <w:p w:rsidR="00E702B2" w:rsidRPr="003343B2" w:rsidRDefault="00E702B2" w:rsidP="00DE1F61">
            <w:pPr>
              <w:jc w:val="center"/>
              <w:rPr>
                <w:b/>
                <w:color w:val="000000"/>
              </w:rPr>
            </w:pPr>
          </w:p>
          <w:p w:rsidR="00276B41" w:rsidRPr="003343B2" w:rsidRDefault="00276B41"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DE1F61">
            <w:pPr>
              <w:jc w:val="center"/>
              <w:rPr>
                <w:b/>
                <w:color w:val="000000"/>
              </w:rPr>
            </w:pPr>
          </w:p>
          <w:p w:rsidR="00E702B2" w:rsidRPr="003343B2" w:rsidRDefault="00E702B2" w:rsidP="00AD2450">
            <w:pPr>
              <w:rPr>
                <w:b/>
                <w:color w:val="000000"/>
              </w:rPr>
            </w:pPr>
          </w:p>
          <w:p w:rsidR="00E702B2" w:rsidRPr="003343B2" w:rsidRDefault="00E702B2" w:rsidP="00DE1F61">
            <w:pPr>
              <w:jc w:val="center"/>
              <w:rPr>
                <w:b/>
                <w:color w:val="000000"/>
              </w:rPr>
            </w:pPr>
          </w:p>
          <w:p w:rsidR="00276B41" w:rsidRPr="003343B2" w:rsidRDefault="00276B41" w:rsidP="00276B41">
            <w:pPr>
              <w:jc w:val="center"/>
              <w:rPr>
                <w:b/>
                <w:color w:val="000000"/>
              </w:rPr>
            </w:pPr>
          </w:p>
          <w:p w:rsidR="00E702B2" w:rsidRPr="003343B2" w:rsidRDefault="00E702B2" w:rsidP="00DE1F61">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276B41" w:rsidRPr="003343B2" w:rsidRDefault="00276B41" w:rsidP="00E702B2">
            <w:pPr>
              <w:jc w:val="center"/>
              <w:rPr>
                <w:b/>
                <w:color w:val="000000"/>
              </w:rPr>
            </w:pPr>
          </w:p>
          <w:p w:rsidR="00E702B2" w:rsidRPr="003343B2" w:rsidRDefault="00087D48" w:rsidP="00276B41">
            <w:r w:rsidRPr="003343B2">
              <w:rPr>
                <w:b/>
                <w:color w:val="000000"/>
              </w:rPr>
              <w:t>KASIM</w:t>
            </w:r>
          </w:p>
          <w:p w:rsidR="00E702B2" w:rsidRPr="003343B2" w:rsidRDefault="00E702B2" w:rsidP="00276B41">
            <w:pPr>
              <w:rPr>
                <w:b/>
                <w:color w:val="000000"/>
              </w:rPr>
            </w:pPr>
          </w:p>
        </w:tc>
        <w:tc>
          <w:tcPr>
            <w:tcW w:w="9270" w:type="dxa"/>
            <w:gridSpan w:val="3"/>
          </w:tcPr>
          <w:p w:rsidR="00C33638" w:rsidRPr="003343B2" w:rsidRDefault="00C33638" w:rsidP="002259C1">
            <w:pPr>
              <w:jc w:val="center"/>
              <w:rPr>
                <w:b/>
              </w:rPr>
            </w:pPr>
            <w:r w:rsidRPr="003343B2">
              <w:rPr>
                <w:b/>
              </w:rPr>
              <w:lastRenderedPageBreak/>
              <w:t>KAZANIMLAR VE GÖSTERGELERİ</w:t>
            </w:r>
          </w:p>
          <w:p w:rsidR="00D24707" w:rsidRPr="003343B2" w:rsidRDefault="00C33638" w:rsidP="006721E2">
            <w:pPr>
              <w:ind w:right="34"/>
              <w:rPr>
                <w:b/>
                <w:u w:val="single"/>
              </w:rPr>
            </w:pPr>
            <w:r w:rsidRPr="003343B2">
              <w:rPr>
                <w:b/>
                <w:u w:val="single"/>
              </w:rPr>
              <w:t>BİLİŞSEL GELİŞİM</w:t>
            </w:r>
          </w:p>
          <w:p w:rsidR="00BF3512" w:rsidRPr="003343B2" w:rsidRDefault="00BF3512" w:rsidP="00BF3512">
            <w:pPr>
              <w:jc w:val="both"/>
              <w:rPr>
                <w:bCs/>
                <w:i/>
                <w:spacing w:val="-2"/>
              </w:rPr>
            </w:pPr>
            <w:r w:rsidRPr="003343B2">
              <w:rPr>
                <w:b/>
              </w:rPr>
              <w:t xml:space="preserve">Kazanım 1. Nesne/durum/olaya dikkatini verir. </w:t>
            </w:r>
            <w:proofErr w:type="gramStart"/>
            <w:r w:rsidRPr="003343B2">
              <w:rPr>
                <w:i/>
              </w:rPr>
              <w:t>(</w:t>
            </w:r>
            <w:proofErr w:type="gramEnd"/>
            <w:r w:rsidRPr="003343B2">
              <w:rPr>
                <w:i/>
              </w:rPr>
              <w:t>Göstergeleri:</w:t>
            </w:r>
            <w:r w:rsidRPr="003343B2">
              <w:rPr>
                <w:bCs/>
                <w:i/>
                <w:spacing w:val="-1"/>
              </w:rPr>
              <w:t xml:space="preserve"> Dikkat</w:t>
            </w:r>
            <w:r w:rsidRPr="003343B2">
              <w:rPr>
                <w:bCs/>
                <w:i/>
                <w:spacing w:val="-2"/>
              </w:rPr>
              <w:t xml:space="preserve"> edilmesi gereken nesne/durum/olaya odaklanır. Dikkatini çeken nesne/durum/olaya yönelik sorular sorar. Dikkatini çeken nesne/durum/olayı ayrıntılarıyla açıklar.</w:t>
            </w:r>
            <w:proofErr w:type="gramStart"/>
            <w:r w:rsidRPr="003343B2">
              <w:rPr>
                <w:bCs/>
                <w:i/>
                <w:spacing w:val="-2"/>
              </w:rPr>
              <w:t>)</w:t>
            </w:r>
            <w:proofErr w:type="gramEnd"/>
          </w:p>
          <w:p w:rsidR="00BF3512" w:rsidRPr="003343B2" w:rsidRDefault="00BF3512" w:rsidP="00BF3512">
            <w:pPr>
              <w:autoSpaceDE w:val="0"/>
              <w:autoSpaceDN w:val="0"/>
              <w:adjustRightInd w:val="0"/>
              <w:jc w:val="both"/>
              <w:rPr>
                <w:i/>
              </w:rPr>
            </w:pPr>
            <w:r w:rsidRPr="003343B2">
              <w:rPr>
                <w:b/>
                <w:bCs/>
              </w:rPr>
              <w:t xml:space="preserve">Kazanım 2. Nesne/durum/olayla ilgili tahminde bulunur. </w:t>
            </w:r>
            <w:proofErr w:type="gramStart"/>
            <w:r w:rsidRPr="003343B2">
              <w:rPr>
                <w:i/>
              </w:rPr>
              <w:t>(</w:t>
            </w:r>
            <w:proofErr w:type="gramEnd"/>
            <w:r w:rsidRPr="003343B2">
              <w:rPr>
                <w:i/>
              </w:rPr>
              <w:t>Göstergeleri: Nesne/durum/olayla ilgili tahminini söyler. Tahmini ile ilgili ipuçlarını açıklar. Gerçek durumu inceler. Tahmini ile gerçek durumu karşılaştırır.</w:t>
            </w:r>
            <w:proofErr w:type="gramStart"/>
            <w:r w:rsidRPr="003343B2">
              <w:rPr>
                <w:i/>
              </w:rPr>
              <w:t>)</w:t>
            </w:r>
            <w:proofErr w:type="gramEnd"/>
          </w:p>
          <w:p w:rsidR="001E31DC" w:rsidRPr="003343B2" w:rsidRDefault="001E31DC" w:rsidP="001E31DC">
            <w:pPr>
              <w:autoSpaceDE w:val="0"/>
              <w:autoSpaceDN w:val="0"/>
              <w:adjustRightInd w:val="0"/>
              <w:rPr>
                <w:i/>
              </w:rPr>
            </w:pPr>
            <w:r w:rsidRPr="003343B2">
              <w:rPr>
                <w:b/>
                <w:bCs/>
              </w:rPr>
              <w:t xml:space="preserve">Kazanım 3. Algıladıklarını hatırlar. </w:t>
            </w:r>
            <w:proofErr w:type="gramStart"/>
            <w:r w:rsidRPr="003343B2">
              <w:rPr>
                <w:i/>
              </w:rPr>
              <w:t>(</w:t>
            </w:r>
            <w:proofErr w:type="gramEnd"/>
            <w:r w:rsidRPr="003343B2">
              <w:rPr>
                <w:i/>
              </w:rPr>
              <w:t>Göstergeleri: Nesne/durum/olayı bir süre sonra yeniden söyler. Hatırladıklarını yeni durumlarda kullanır.</w:t>
            </w:r>
            <w:proofErr w:type="gramStart"/>
            <w:r w:rsidRPr="003343B2">
              <w:rPr>
                <w:i/>
              </w:rPr>
              <w:t>)</w:t>
            </w:r>
            <w:proofErr w:type="gramEnd"/>
          </w:p>
          <w:p w:rsidR="00EA4FE1" w:rsidRPr="003343B2" w:rsidRDefault="00EA4FE1" w:rsidP="00EA4FE1">
            <w:pPr>
              <w:autoSpaceDE w:val="0"/>
              <w:autoSpaceDN w:val="0"/>
              <w:adjustRightInd w:val="0"/>
              <w:rPr>
                <w:i/>
              </w:rPr>
            </w:pPr>
            <w:r w:rsidRPr="003343B2">
              <w:rPr>
                <w:b/>
                <w:bCs/>
              </w:rPr>
              <w:t xml:space="preserve">Kazanım 4. Nesneleri sayar. </w:t>
            </w:r>
            <w:proofErr w:type="gramStart"/>
            <w:r w:rsidRPr="003343B2">
              <w:rPr>
                <w:i/>
              </w:rPr>
              <w:t>(</w:t>
            </w:r>
            <w:proofErr w:type="gramEnd"/>
            <w:r w:rsidRPr="003343B2">
              <w:rPr>
                <w:i/>
              </w:rPr>
              <w:t>Göstergeleri: İleriye/geriye doğru birer birer ritmik sayar. Saydığı nesnelerin kaç tane olduğunu söyler.</w:t>
            </w:r>
            <w:proofErr w:type="gramStart"/>
            <w:r w:rsidRPr="003343B2">
              <w:rPr>
                <w:i/>
              </w:rPr>
              <w:t>)</w:t>
            </w:r>
            <w:proofErr w:type="gramEnd"/>
          </w:p>
          <w:p w:rsidR="003C7B5C" w:rsidRPr="003343B2" w:rsidRDefault="003C7B5C" w:rsidP="003C7B5C">
            <w:pPr>
              <w:autoSpaceDE w:val="0"/>
              <w:autoSpaceDN w:val="0"/>
              <w:adjustRightInd w:val="0"/>
              <w:rPr>
                <w:b/>
                <w:i/>
                <w:u w:val="single"/>
              </w:rPr>
            </w:pPr>
            <w:r w:rsidRPr="003343B2">
              <w:rPr>
                <w:b/>
                <w:bCs/>
              </w:rPr>
              <w:t>Kazanım 5. Nesne veya varlıkları gözlemler.</w:t>
            </w:r>
            <w:r w:rsidRPr="003343B2">
              <w:rPr>
                <w:b/>
                <w:bCs/>
                <w:i/>
              </w:rPr>
              <w:t xml:space="preserve"> </w:t>
            </w:r>
            <w:r w:rsidRPr="003343B2">
              <w:rPr>
                <w:i/>
              </w:rPr>
              <w:t>(Göstergeleri: Nesne/varlığın adını, rengini, şeklini, büyüklüğünü, uzunluğunu, dokusunu, sesini, kokusunu, yapıldığı malzemeyi, tadını, miktarını ve kullanım amaçlarını söyler.)</w:t>
            </w:r>
            <w:r w:rsidRPr="003343B2">
              <w:rPr>
                <w:b/>
                <w:i/>
                <w:u w:val="single"/>
              </w:rPr>
              <w:t xml:space="preserve"> </w:t>
            </w:r>
          </w:p>
          <w:p w:rsidR="0032349D" w:rsidRPr="003343B2" w:rsidRDefault="0032349D" w:rsidP="0032349D">
            <w:pPr>
              <w:autoSpaceDE w:val="0"/>
              <w:autoSpaceDN w:val="0"/>
              <w:adjustRightInd w:val="0"/>
              <w:rPr>
                <w:b/>
                <w:i/>
                <w:u w:val="single"/>
              </w:rPr>
            </w:pPr>
            <w:r w:rsidRPr="003343B2">
              <w:rPr>
                <w:b/>
              </w:rPr>
              <w:t>Kazanım 12. Geometrik şekilleri tanır</w:t>
            </w:r>
            <w:r w:rsidRPr="003343B2">
              <w:t>.</w:t>
            </w:r>
            <w:r w:rsidRPr="003343B2">
              <w:rPr>
                <w:i/>
              </w:rPr>
              <w:t> </w:t>
            </w:r>
            <w:proofErr w:type="gramStart"/>
            <w:r w:rsidRPr="003343B2">
              <w:rPr>
                <w:i/>
              </w:rPr>
              <w:t>(</w:t>
            </w:r>
            <w:proofErr w:type="gramEnd"/>
            <w:r w:rsidRPr="003343B2">
              <w:rPr>
                <w:i/>
              </w:rPr>
              <w:t>Göstergeleri: Gösterilen geometrik şeklin ismini söyler. Geometrik şekillerin özelliklerini söyler. Geometrik şekillere benzeyen nesneleri gösterir.</w:t>
            </w:r>
            <w:proofErr w:type="gramStart"/>
            <w:r w:rsidRPr="003343B2">
              <w:rPr>
                <w:i/>
              </w:rPr>
              <w:t>)</w:t>
            </w:r>
            <w:proofErr w:type="gramEnd"/>
          </w:p>
          <w:p w:rsidR="004C3EA7" w:rsidRPr="003343B2" w:rsidRDefault="004C3EA7" w:rsidP="004C3EA7">
            <w:pPr>
              <w:autoSpaceDE w:val="0"/>
              <w:autoSpaceDN w:val="0"/>
              <w:adjustRightInd w:val="0"/>
              <w:rPr>
                <w:i/>
              </w:rPr>
            </w:pPr>
            <w:r w:rsidRPr="003343B2">
              <w:rPr>
                <w:b/>
              </w:rPr>
              <w:t>Kazanım 7: Nesne ya da varlıkları özelliklerine göre gruplar.</w:t>
            </w:r>
            <w:r w:rsidRPr="003343B2">
              <w:rPr>
                <w:i/>
              </w:rPr>
              <w:t xml:space="preserve"> (Gösterg</w:t>
            </w:r>
            <w:r w:rsidR="00AF146E" w:rsidRPr="003343B2">
              <w:rPr>
                <w:i/>
              </w:rPr>
              <w:t xml:space="preserve">eleri: Nesne/varlıkları şekline, tadına </w:t>
            </w:r>
            <w:r w:rsidRPr="003343B2">
              <w:rPr>
                <w:i/>
              </w:rPr>
              <w:t>göre gruplar.)</w:t>
            </w:r>
          </w:p>
          <w:p w:rsidR="00BF3512" w:rsidRPr="003343B2" w:rsidRDefault="00BF3512" w:rsidP="00BF3512">
            <w:pPr>
              <w:autoSpaceDE w:val="0"/>
              <w:autoSpaceDN w:val="0"/>
              <w:adjustRightInd w:val="0"/>
              <w:rPr>
                <w:i/>
              </w:rPr>
            </w:pPr>
            <w:r w:rsidRPr="003343B2">
              <w:rPr>
                <w:b/>
                <w:bCs/>
              </w:rPr>
              <w:t xml:space="preserve">Kazanım 10. Mekânda konumla ilgili yönergeleri uygular. </w:t>
            </w:r>
            <w:proofErr w:type="gramStart"/>
            <w:r w:rsidRPr="003343B2">
              <w:rPr>
                <w:i/>
              </w:rPr>
              <w:t>(</w:t>
            </w:r>
            <w:proofErr w:type="gramEnd"/>
            <w:r w:rsidRPr="003343B2">
              <w:rPr>
                <w:i/>
              </w:rPr>
              <w:t>Göstergeleri: Nesnenin mekândaki konumunu söyler. Yönergeye uygun olarak nesneyi doğru yere yerleştirir. Mekânda konum alır.</w:t>
            </w:r>
            <w:proofErr w:type="gramStart"/>
            <w:r w:rsidRPr="003343B2">
              <w:rPr>
                <w:i/>
              </w:rPr>
              <w:t>)</w:t>
            </w:r>
            <w:proofErr w:type="gramEnd"/>
          </w:p>
          <w:p w:rsidR="00594E04" w:rsidRPr="003343B2" w:rsidRDefault="00594E04" w:rsidP="00594E04">
            <w:pPr>
              <w:rPr>
                <w:i/>
                <w:iCs/>
              </w:rPr>
            </w:pPr>
            <w:r w:rsidRPr="003343B2">
              <w:rPr>
                <w:b/>
                <w:bCs/>
              </w:rPr>
              <w:t xml:space="preserve">Kazanım 11. Nesneleri ölçer. </w:t>
            </w:r>
            <w:proofErr w:type="gramStart"/>
            <w:r w:rsidRPr="003343B2">
              <w:rPr>
                <w:i/>
                <w:iCs/>
              </w:rPr>
              <w:t>(</w:t>
            </w:r>
            <w:proofErr w:type="gramEnd"/>
            <w:r w:rsidRPr="003343B2">
              <w:rPr>
                <w:i/>
                <w:iCs/>
              </w:rPr>
              <w:t>Göstergeleri: Ölçme sonucunu tahmin eder. Standart olmayan birimlerle ölçer. Ölçme sonucunu söyler. Ölçme sonuçlarını tahmin ettiği sonuçlarla karşılaştırır. Standart ölçme araçlarının neler olduğunu söyler.</w:t>
            </w:r>
            <w:proofErr w:type="gramStart"/>
            <w:r w:rsidRPr="003343B2">
              <w:rPr>
                <w:i/>
                <w:iCs/>
              </w:rPr>
              <w:t>)</w:t>
            </w:r>
            <w:proofErr w:type="gramEnd"/>
            <w:r w:rsidRPr="003343B2">
              <w:rPr>
                <w:i/>
                <w:iCs/>
              </w:rPr>
              <w:t xml:space="preserve"> </w:t>
            </w:r>
          </w:p>
          <w:p w:rsidR="00012089" w:rsidRPr="003343B2" w:rsidRDefault="00012089" w:rsidP="00012089">
            <w:pPr>
              <w:shd w:val="clear" w:color="auto" w:fill="FFFFFF"/>
              <w:tabs>
                <w:tab w:val="left" w:pos="-52"/>
              </w:tabs>
              <w:jc w:val="both"/>
            </w:pPr>
            <w:r w:rsidRPr="003343B2">
              <w:rPr>
                <w:b/>
                <w:bCs/>
              </w:rPr>
              <w:t xml:space="preserve">Kazanım 13. Günlük yaşamda kullanılan sembolleri tanır. </w:t>
            </w:r>
            <w:proofErr w:type="gramStart"/>
            <w:r w:rsidRPr="003343B2">
              <w:rPr>
                <w:i/>
              </w:rPr>
              <w:t>(</w:t>
            </w:r>
            <w:proofErr w:type="gramEnd"/>
            <w:r w:rsidRPr="003343B2">
              <w:rPr>
                <w:i/>
              </w:rPr>
              <w:t>Göstergeleri: Verilen açıklamaya uygun sembolü gösterir. Gösterilen sembolün anlamını söyler.</w:t>
            </w:r>
            <w:proofErr w:type="gramStart"/>
            <w:r w:rsidRPr="003343B2">
              <w:rPr>
                <w:i/>
              </w:rPr>
              <w:t>)</w:t>
            </w:r>
            <w:proofErr w:type="gramEnd"/>
          </w:p>
          <w:p w:rsidR="0023281B" w:rsidRPr="003343B2" w:rsidRDefault="0023281B" w:rsidP="0023281B">
            <w:pPr>
              <w:ind w:right="-142"/>
              <w:rPr>
                <w:b/>
                <w:i/>
                <w:u w:val="single"/>
              </w:rPr>
            </w:pPr>
            <w:r w:rsidRPr="003343B2">
              <w:rPr>
                <w:b/>
                <w:bCs/>
              </w:rPr>
              <w:t xml:space="preserve">Kazanım 15. Parça-bütün ilişkisini kavrar. </w:t>
            </w:r>
            <w:proofErr w:type="gramStart"/>
            <w:r w:rsidRPr="003343B2">
              <w:rPr>
                <w:i/>
              </w:rPr>
              <w:t>(</w:t>
            </w:r>
            <w:proofErr w:type="gramEnd"/>
            <w:r w:rsidRPr="003343B2">
              <w:rPr>
                <w:i/>
              </w:rPr>
              <w:t>Göstergeleri: Bir bütünün parçalarını söyler. Bütün ve yarımı gösterir.</w:t>
            </w:r>
            <w:proofErr w:type="gramStart"/>
            <w:r w:rsidRPr="003343B2">
              <w:rPr>
                <w:i/>
              </w:rPr>
              <w:t>)</w:t>
            </w:r>
            <w:proofErr w:type="gramEnd"/>
          </w:p>
          <w:p w:rsidR="00A26CDB" w:rsidRPr="003343B2" w:rsidRDefault="00A26CDB" w:rsidP="00A26CDB">
            <w:pPr>
              <w:contextualSpacing/>
              <w:rPr>
                <w:i/>
              </w:rPr>
            </w:pPr>
            <w:r w:rsidRPr="003343B2">
              <w:rPr>
                <w:b/>
              </w:rPr>
              <w:t>Kazanım 17:</w:t>
            </w:r>
            <w:r w:rsidRPr="003343B2">
              <w:t xml:space="preserve"> </w:t>
            </w:r>
            <w:r w:rsidRPr="003343B2">
              <w:rPr>
                <w:b/>
              </w:rPr>
              <w:t>Neden-sonuç ilişkisi kurar.</w:t>
            </w:r>
            <w:r w:rsidRPr="003343B2">
              <w:t xml:space="preserve"> </w:t>
            </w:r>
            <w:proofErr w:type="gramStart"/>
            <w:r w:rsidRPr="003343B2">
              <w:t>(</w:t>
            </w:r>
            <w:proofErr w:type="gramEnd"/>
            <w:r w:rsidRPr="003343B2">
              <w:t>Göstergeleri:</w:t>
            </w:r>
            <w:r w:rsidRPr="003343B2">
              <w:rPr>
                <w:b/>
              </w:rPr>
              <w:t xml:space="preserve"> </w:t>
            </w:r>
            <w:r w:rsidRPr="003343B2">
              <w:rPr>
                <w:i/>
              </w:rPr>
              <w:t>Bir olayın olası nedenlerini söyler. Bir olayın olası sonuçlarını söyler</w:t>
            </w:r>
            <w:proofErr w:type="gramStart"/>
            <w:r w:rsidRPr="003343B2">
              <w:rPr>
                <w:i/>
              </w:rPr>
              <w:t>)</w:t>
            </w:r>
            <w:proofErr w:type="gramEnd"/>
          </w:p>
          <w:p w:rsidR="005A64F4" w:rsidRPr="003343B2" w:rsidRDefault="005A64F4" w:rsidP="005A64F4">
            <w:pPr>
              <w:shd w:val="clear" w:color="auto" w:fill="FFFFFF"/>
              <w:rPr>
                <w:bCs/>
                <w:i/>
                <w:iCs/>
                <w:color w:val="000000"/>
                <w:spacing w:val="-2"/>
              </w:rPr>
            </w:pPr>
            <w:r w:rsidRPr="003343B2">
              <w:rPr>
                <w:b/>
              </w:rPr>
              <w:t xml:space="preserve">Kazanım 21. </w:t>
            </w:r>
            <w:r w:rsidRPr="003343B2">
              <w:rPr>
                <w:b/>
                <w:bCs/>
                <w:color w:val="000000"/>
                <w:spacing w:val="-2"/>
              </w:rPr>
              <w:t xml:space="preserve">Atatürk’ü tanır ve Türk toplumu için önemini açıklar. </w:t>
            </w:r>
            <w:proofErr w:type="gramStart"/>
            <w:r w:rsidRPr="003343B2">
              <w:rPr>
                <w:i/>
              </w:rPr>
              <w:t>(</w:t>
            </w:r>
            <w:proofErr w:type="gramEnd"/>
            <w:r w:rsidRPr="003343B2">
              <w:rPr>
                <w:i/>
              </w:rPr>
              <w:t>Göstergeleri:</w:t>
            </w:r>
            <w:r w:rsidRPr="003343B2">
              <w:rPr>
                <w:i/>
                <w:iCs/>
                <w:color w:val="000000"/>
                <w:spacing w:val="-2"/>
              </w:rPr>
              <w:t xml:space="preserve"> Atatürk’ün hayatıyla ilgili belli başlı olguları söyler. Atatürk’ün kişisel özelliklerini söyler.</w:t>
            </w:r>
            <w:r w:rsidRPr="003343B2">
              <w:rPr>
                <w:bCs/>
                <w:i/>
                <w:iCs/>
                <w:color w:val="000000"/>
                <w:spacing w:val="-2"/>
              </w:rPr>
              <w:t xml:space="preserve"> Atatürk’ün değerli bir insan olduğunu söyler. Atatürk'ün getirdiği yenilikleri söyler. Atatürk’ün getirdiği yeniliklerin önemini söyler.</w:t>
            </w:r>
            <w:proofErr w:type="gramStart"/>
            <w:r w:rsidRPr="003343B2">
              <w:rPr>
                <w:bCs/>
                <w:i/>
                <w:iCs/>
                <w:color w:val="000000"/>
                <w:spacing w:val="-2"/>
              </w:rPr>
              <w:t>)</w:t>
            </w:r>
            <w:proofErr w:type="gramEnd"/>
          </w:p>
          <w:p w:rsidR="00A02C46" w:rsidRDefault="00A02C46" w:rsidP="001E0A5A">
            <w:pPr>
              <w:tabs>
                <w:tab w:val="left" w:pos="1026"/>
              </w:tabs>
              <w:autoSpaceDE w:val="0"/>
              <w:autoSpaceDN w:val="0"/>
              <w:adjustRightInd w:val="0"/>
              <w:ind w:right="176"/>
              <w:jc w:val="both"/>
              <w:rPr>
                <w:rStyle w:val="Strong"/>
                <w:bdr w:val="none" w:sz="0" w:space="0" w:color="auto" w:frame="1"/>
              </w:rPr>
            </w:pPr>
          </w:p>
          <w:p w:rsidR="003343B2" w:rsidRDefault="003343B2" w:rsidP="001E0A5A">
            <w:pPr>
              <w:tabs>
                <w:tab w:val="left" w:pos="1026"/>
              </w:tabs>
              <w:autoSpaceDE w:val="0"/>
              <w:autoSpaceDN w:val="0"/>
              <w:adjustRightInd w:val="0"/>
              <w:ind w:right="176"/>
              <w:jc w:val="both"/>
              <w:rPr>
                <w:rStyle w:val="Strong"/>
                <w:bdr w:val="none" w:sz="0" w:space="0" w:color="auto" w:frame="1"/>
              </w:rPr>
            </w:pPr>
          </w:p>
          <w:p w:rsidR="003343B2" w:rsidRDefault="003343B2" w:rsidP="001E0A5A">
            <w:pPr>
              <w:tabs>
                <w:tab w:val="left" w:pos="1026"/>
              </w:tabs>
              <w:autoSpaceDE w:val="0"/>
              <w:autoSpaceDN w:val="0"/>
              <w:adjustRightInd w:val="0"/>
              <w:ind w:right="176"/>
              <w:jc w:val="both"/>
              <w:rPr>
                <w:rStyle w:val="Strong"/>
                <w:bdr w:val="none" w:sz="0" w:space="0" w:color="auto" w:frame="1"/>
              </w:rPr>
            </w:pPr>
          </w:p>
          <w:p w:rsidR="003343B2" w:rsidRPr="003343B2" w:rsidRDefault="003343B2" w:rsidP="001E0A5A">
            <w:pPr>
              <w:tabs>
                <w:tab w:val="left" w:pos="1026"/>
              </w:tabs>
              <w:autoSpaceDE w:val="0"/>
              <w:autoSpaceDN w:val="0"/>
              <w:adjustRightInd w:val="0"/>
              <w:ind w:right="176"/>
              <w:jc w:val="both"/>
              <w:rPr>
                <w:rStyle w:val="Strong"/>
                <w:bdr w:val="none" w:sz="0" w:space="0" w:color="auto" w:frame="1"/>
              </w:rPr>
            </w:pPr>
          </w:p>
          <w:p w:rsidR="009A04FA" w:rsidRPr="003343B2" w:rsidRDefault="00BC0722" w:rsidP="001E0A5A">
            <w:pPr>
              <w:autoSpaceDE w:val="0"/>
              <w:autoSpaceDN w:val="0"/>
              <w:adjustRightInd w:val="0"/>
              <w:ind w:right="176"/>
              <w:jc w:val="both"/>
              <w:rPr>
                <w:b/>
                <w:iCs/>
                <w:color w:val="000000"/>
                <w:u w:val="single"/>
              </w:rPr>
            </w:pPr>
            <w:r w:rsidRPr="003343B2">
              <w:rPr>
                <w:b/>
                <w:iCs/>
                <w:color w:val="000000"/>
                <w:u w:val="single"/>
              </w:rPr>
              <w:t>D</w:t>
            </w:r>
            <w:r w:rsidR="00C33638" w:rsidRPr="003343B2">
              <w:rPr>
                <w:b/>
                <w:iCs/>
                <w:color w:val="000000"/>
                <w:u w:val="single"/>
              </w:rPr>
              <w:t>İL GELİŞİMİ</w:t>
            </w:r>
          </w:p>
          <w:p w:rsidR="003C61CE" w:rsidRPr="003343B2" w:rsidRDefault="003C61CE" w:rsidP="003C61CE">
            <w:pPr>
              <w:ind w:right="-142"/>
              <w:jc w:val="both"/>
              <w:outlineLvl w:val="0"/>
              <w:rPr>
                <w:b/>
                <w:u w:val="single"/>
              </w:rPr>
            </w:pPr>
            <w:r w:rsidRPr="003343B2">
              <w:rPr>
                <w:b/>
                <w:bCs/>
              </w:rPr>
              <w:t xml:space="preserve">Kazanım 1. Sesleri ayırt eder. </w:t>
            </w:r>
            <w:proofErr w:type="gramStart"/>
            <w:r w:rsidRPr="003343B2">
              <w:rPr>
                <w:i/>
                <w:iCs/>
              </w:rPr>
              <w:t>(</w:t>
            </w:r>
            <w:proofErr w:type="gramEnd"/>
            <w:r w:rsidRPr="003343B2">
              <w:rPr>
                <w:i/>
                <w:iCs/>
              </w:rPr>
              <w:t>Göstergeleri: Sesin kaynağının ne olduğunu söyler. Sesin özelliğini söyler. Verilen sese benzer sesler çıkarır.</w:t>
            </w:r>
            <w:proofErr w:type="gramStart"/>
            <w:r w:rsidRPr="003343B2">
              <w:rPr>
                <w:i/>
                <w:iCs/>
              </w:rPr>
              <w:t>)</w:t>
            </w:r>
            <w:proofErr w:type="gramEnd"/>
          </w:p>
          <w:p w:rsidR="00A26CDB" w:rsidRPr="003343B2" w:rsidRDefault="00A26CDB" w:rsidP="00A26CDB">
            <w:pPr>
              <w:rPr>
                <w:b/>
                <w:color w:val="000000"/>
                <w:u w:val="single"/>
              </w:rPr>
            </w:pPr>
            <w:r w:rsidRPr="003343B2">
              <w:rPr>
                <w:b/>
                <w:color w:val="000000"/>
              </w:rPr>
              <w:lastRenderedPageBreak/>
              <w:t xml:space="preserve">Kazanım </w:t>
            </w:r>
            <w:r w:rsidRPr="003343B2">
              <w:rPr>
                <w:b/>
                <w:bCs/>
                <w:color w:val="000000"/>
              </w:rPr>
              <w:t xml:space="preserve">2. Sesini uygun kullanır. </w:t>
            </w:r>
            <w:proofErr w:type="gramStart"/>
            <w:r w:rsidRPr="003343B2">
              <w:rPr>
                <w:i/>
                <w:color w:val="000000"/>
              </w:rPr>
              <w:t>(</w:t>
            </w:r>
            <w:proofErr w:type="gramEnd"/>
            <w:r w:rsidRPr="003343B2">
              <w:rPr>
                <w:i/>
                <w:color w:val="000000"/>
              </w:rPr>
              <w:t>Göstergeleri:</w:t>
            </w:r>
            <w:r w:rsidRPr="003343B2">
              <w:rPr>
                <w:i/>
                <w:iCs/>
                <w:color w:val="000000"/>
              </w:rPr>
              <w:t xml:space="preserve"> Konuşurken/şarkı söylerken nefesini </w:t>
            </w:r>
            <w:proofErr w:type="gramStart"/>
            <w:r w:rsidRPr="003343B2">
              <w:rPr>
                <w:i/>
                <w:iCs/>
                <w:color w:val="000000"/>
              </w:rPr>
              <w:t>doğru</w:t>
            </w:r>
            <w:proofErr w:type="gramEnd"/>
            <w:r w:rsidRPr="003343B2">
              <w:rPr>
                <w:i/>
                <w:iCs/>
                <w:color w:val="000000"/>
              </w:rPr>
              <w:t xml:space="preserve"> kullanır. Konuşurken/şarkı söylerken sesinin tonunu, hızını ve şiddetini ayarlar.</w:t>
            </w:r>
            <w:proofErr w:type="gramStart"/>
            <w:r w:rsidRPr="003343B2">
              <w:rPr>
                <w:i/>
                <w:iCs/>
                <w:color w:val="000000"/>
              </w:rPr>
              <w:t>)</w:t>
            </w:r>
            <w:proofErr w:type="gramEnd"/>
          </w:p>
          <w:p w:rsidR="00650450" w:rsidRPr="003343B2" w:rsidRDefault="00650450" w:rsidP="00650450">
            <w:pPr>
              <w:autoSpaceDE w:val="0"/>
              <w:autoSpaceDN w:val="0"/>
              <w:adjustRightInd w:val="0"/>
              <w:rPr>
                <w:i/>
              </w:rPr>
            </w:pPr>
            <w:r w:rsidRPr="003343B2">
              <w:rPr>
                <w:b/>
                <w:bCs/>
              </w:rPr>
              <w:t>Kazanım 5. Dili iletişim amacıyla kullanır.</w:t>
            </w:r>
            <w:r w:rsidRPr="003343B2">
              <w:rPr>
                <w:b/>
                <w:bCs/>
                <w:i/>
              </w:rPr>
              <w:t xml:space="preserve"> </w:t>
            </w:r>
            <w:proofErr w:type="gramStart"/>
            <w:r w:rsidRPr="003343B2">
              <w:rPr>
                <w:i/>
              </w:rPr>
              <w:t>(</w:t>
            </w:r>
            <w:proofErr w:type="gramEnd"/>
            <w:r w:rsidRPr="003343B2">
              <w:rPr>
                <w:i/>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roofErr w:type="gramStart"/>
            <w:r w:rsidRPr="003343B2">
              <w:rPr>
                <w:i/>
              </w:rPr>
              <w:t>)</w:t>
            </w:r>
            <w:proofErr w:type="gramEnd"/>
          </w:p>
          <w:p w:rsidR="001E31DC" w:rsidRPr="003343B2" w:rsidRDefault="001E31DC" w:rsidP="001E31DC">
            <w:pPr>
              <w:pStyle w:val="NoSpacing3"/>
              <w:rPr>
                <w:bCs/>
                <w:i/>
                <w:iCs/>
                <w:color w:val="000000"/>
                <w:spacing w:val="-3"/>
              </w:rPr>
            </w:pPr>
            <w:r w:rsidRPr="003343B2">
              <w:rPr>
                <w:b/>
              </w:rPr>
              <w:t xml:space="preserve">Kazanım </w:t>
            </w:r>
            <w:r w:rsidRPr="003343B2">
              <w:rPr>
                <w:b/>
                <w:color w:val="000000"/>
                <w:spacing w:val="-3"/>
              </w:rPr>
              <w:t>6.</w:t>
            </w:r>
            <w:r w:rsidRPr="003343B2">
              <w:rPr>
                <w:color w:val="000000"/>
                <w:spacing w:val="-3"/>
              </w:rPr>
              <w:t xml:space="preserve"> </w:t>
            </w:r>
            <w:r w:rsidRPr="003343B2">
              <w:rPr>
                <w:b/>
                <w:color w:val="000000"/>
                <w:spacing w:val="-3"/>
              </w:rPr>
              <w:t>Sözcük dağarcığını geliştirir.</w:t>
            </w:r>
            <w:r w:rsidRPr="003343B2">
              <w:rPr>
                <w:color w:val="000000"/>
                <w:spacing w:val="-3"/>
              </w:rPr>
              <w:t xml:space="preserve"> </w:t>
            </w:r>
            <w:proofErr w:type="gramStart"/>
            <w:r w:rsidRPr="003343B2">
              <w:rPr>
                <w:i/>
              </w:rPr>
              <w:t>(</w:t>
            </w:r>
            <w:proofErr w:type="gramEnd"/>
            <w:r w:rsidRPr="003343B2">
              <w:rPr>
                <w:i/>
              </w:rPr>
              <w:t>Göstergeleri:</w:t>
            </w:r>
            <w:r w:rsidRPr="003343B2">
              <w:rPr>
                <w:bCs/>
                <w:i/>
                <w:iCs/>
                <w:color w:val="000000"/>
                <w:spacing w:val="-3"/>
              </w:rPr>
              <w:t xml:space="preserve"> Dinlediklerinde yeni olan sözcükleri fark eder ve sözcüklerin anlamlarını sorar.</w:t>
            </w:r>
            <w:r w:rsidRPr="003343B2">
              <w:rPr>
                <w:bCs/>
                <w:i/>
                <w:iCs/>
              </w:rPr>
              <w:t xml:space="preserve"> Sözcükleri hatırlar ve sözcüklerin anlamını söyler. </w:t>
            </w:r>
            <w:r w:rsidRPr="003343B2">
              <w:rPr>
                <w:i/>
                <w:color w:val="000000"/>
              </w:rPr>
              <w:t>Yeni öğrendiği sözcükleri anlamlarına uygun olarak kullanır.</w:t>
            </w:r>
            <w:r w:rsidRPr="003343B2">
              <w:rPr>
                <w:bCs/>
                <w:i/>
                <w:iCs/>
                <w:color w:val="000000"/>
                <w:spacing w:val="-3"/>
              </w:rPr>
              <w:t xml:space="preserve"> Zıt anlamlı, eş anlamlı ve eş sesli sözcükleri kullanır.</w:t>
            </w:r>
            <w:proofErr w:type="gramStart"/>
            <w:r w:rsidRPr="003343B2">
              <w:rPr>
                <w:bCs/>
                <w:i/>
                <w:iCs/>
                <w:color w:val="000000"/>
                <w:spacing w:val="-3"/>
              </w:rPr>
              <w:t>)</w:t>
            </w:r>
            <w:proofErr w:type="gramEnd"/>
          </w:p>
          <w:p w:rsidR="00347878" w:rsidRPr="003343B2" w:rsidRDefault="00347878" w:rsidP="00347878">
            <w:pPr>
              <w:outlineLvl w:val="0"/>
              <w:rPr>
                <w:i/>
              </w:rPr>
            </w:pPr>
            <w:r w:rsidRPr="003343B2">
              <w:rPr>
                <w:b/>
                <w:bCs/>
              </w:rPr>
              <w:t xml:space="preserve">Kazanım 7. Dinlediklerinin/izlediklerinin anlamını kavrar. </w:t>
            </w:r>
            <w:proofErr w:type="gramStart"/>
            <w:r w:rsidRPr="003343B2">
              <w:rPr>
                <w:i/>
              </w:rPr>
              <w:t>(</w:t>
            </w:r>
            <w:proofErr w:type="gramEnd"/>
            <w:r w:rsidRPr="003343B2">
              <w:rPr>
                <w:i/>
              </w:rPr>
              <w:t>Göstergeleri: Sözel yönergeleri yerine getirir. Dinlediklerini/izlediklerini açıklar. Dinledikleri/izledikleri hakkında yorum yapar.</w:t>
            </w:r>
            <w:proofErr w:type="gramStart"/>
            <w:r w:rsidRPr="003343B2">
              <w:rPr>
                <w:i/>
              </w:rPr>
              <w:t>)</w:t>
            </w:r>
            <w:proofErr w:type="gramEnd"/>
          </w:p>
          <w:p w:rsidR="005A64F4" w:rsidRPr="003343B2" w:rsidRDefault="005A64F4" w:rsidP="005A64F4">
            <w:pPr>
              <w:rPr>
                <w:i/>
                <w:iCs/>
                <w:color w:val="000000"/>
                <w:spacing w:val="-1"/>
              </w:rPr>
            </w:pPr>
            <w:r w:rsidRPr="003343B2">
              <w:rPr>
                <w:b/>
              </w:rPr>
              <w:t xml:space="preserve">Kazanım </w:t>
            </w:r>
            <w:r w:rsidRPr="003343B2">
              <w:rPr>
                <w:b/>
                <w:bCs/>
                <w:color w:val="000000"/>
                <w:spacing w:val="-1"/>
              </w:rPr>
              <w:t xml:space="preserve">8. Dinlediklerini/izlediklerini çeşitli yollarla ifade eder. </w:t>
            </w:r>
            <w:proofErr w:type="gramStart"/>
            <w:r w:rsidRPr="003343B2">
              <w:rPr>
                <w:i/>
              </w:rPr>
              <w:t>(</w:t>
            </w:r>
            <w:proofErr w:type="gramEnd"/>
            <w:r w:rsidRPr="003343B2">
              <w:rPr>
                <w:i/>
              </w:rPr>
              <w:t>Göstergeleri:</w:t>
            </w:r>
            <w:r w:rsidRPr="003343B2">
              <w:rPr>
                <w:i/>
                <w:iCs/>
                <w:color w:val="000000"/>
                <w:spacing w:val="-1"/>
              </w:rPr>
              <w:t xml:space="preserve"> Dinledikleri/izledikleri ile ilgili sorular sorar. Dinledikleri/izledikleri ile ilgili sorulara cevap verir. Dinlediklerini/izlediklerini başkalarına anlatır. Dinlediklerini/izlediklerini </w:t>
            </w:r>
            <w:r w:rsidR="007A3345" w:rsidRPr="003343B2">
              <w:rPr>
                <w:i/>
                <w:iCs/>
                <w:color w:val="000000"/>
                <w:spacing w:val="-1"/>
              </w:rPr>
              <w:t xml:space="preserve">resim, müzik, drama, şiir, öykü </w:t>
            </w:r>
            <w:r w:rsidRPr="003343B2">
              <w:rPr>
                <w:i/>
                <w:iCs/>
                <w:color w:val="000000"/>
                <w:spacing w:val="-1"/>
              </w:rPr>
              <w:t>gibi çeşitli yollarla sergiler.</w:t>
            </w:r>
            <w:proofErr w:type="gramStart"/>
            <w:r w:rsidRPr="003343B2">
              <w:rPr>
                <w:i/>
                <w:iCs/>
                <w:color w:val="000000"/>
                <w:spacing w:val="-1"/>
              </w:rPr>
              <w:t>)</w:t>
            </w:r>
            <w:proofErr w:type="gramEnd"/>
          </w:p>
          <w:p w:rsidR="00650450" w:rsidRPr="003343B2" w:rsidRDefault="00650450" w:rsidP="00650450">
            <w:pPr>
              <w:autoSpaceDE w:val="0"/>
              <w:autoSpaceDN w:val="0"/>
              <w:adjustRightInd w:val="0"/>
              <w:rPr>
                <w:i/>
              </w:rPr>
            </w:pPr>
            <w:r w:rsidRPr="003343B2">
              <w:rPr>
                <w:b/>
                <w:bCs/>
              </w:rPr>
              <w:t xml:space="preserve">Kazanım 9. Sesbilgisi farkındalığı gösterir. </w:t>
            </w:r>
            <w:proofErr w:type="gramStart"/>
            <w:r w:rsidRPr="003343B2">
              <w:rPr>
                <w:i/>
              </w:rPr>
              <w:t>(</w:t>
            </w:r>
            <w:proofErr w:type="gramEnd"/>
            <w:r w:rsidRPr="003343B2">
              <w:rPr>
                <w:i/>
              </w:rPr>
              <w:t>Göstergeleri: Tekerlemedeki uyağı söyler. Söylenen sözcükle uyaklı başka sözcük söyler.</w:t>
            </w:r>
            <w:proofErr w:type="gramStart"/>
            <w:r w:rsidRPr="003343B2">
              <w:rPr>
                <w:i/>
              </w:rPr>
              <w:t>)</w:t>
            </w:r>
            <w:proofErr w:type="gramEnd"/>
          </w:p>
          <w:p w:rsidR="00804AFF" w:rsidRPr="003343B2" w:rsidRDefault="00804AFF" w:rsidP="00804AFF">
            <w:pPr>
              <w:autoSpaceDE w:val="0"/>
              <w:autoSpaceDN w:val="0"/>
              <w:adjustRightInd w:val="0"/>
              <w:rPr>
                <w:b/>
                <w:bCs/>
                <w:iCs/>
                <w:u w:val="single"/>
              </w:rPr>
            </w:pPr>
            <w:r w:rsidRPr="003343B2">
              <w:rPr>
                <w:b/>
                <w:bCs/>
              </w:rPr>
              <w:t>Kazanım 10. Görsel materyalleri okur</w:t>
            </w:r>
            <w:r w:rsidRPr="003343B2">
              <w:rPr>
                <w:bCs/>
              </w:rPr>
              <w:t xml:space="preserve">. </w:t>
            </w:r>
            <w:proofErr w:type="gramStart"/>
            <w:r w:rsidRPr="003343B2">
              <w:rPr>
                <w:bCs/>
                <w:i/>
              </w:rPr>
              <w:t>(</w:t>
            </w:r>
            <w:proofErr w:type="gramEnd"/>
            <w:r w:rsidRPr="003343B2">
              <w:rPr>
                <w:i/>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3343B2">
              <w:rPr>
                <w:i/>
              </w:rPr>
              <w:t>)</w:t>
            </w:r>
            <w:proofErr w:type="gramEnd"/>
            <w:r w:rsidRPr="003343B2">
              <w:rPr>
                <w:b/>
                <w:bCs/>
                <w:iCs/>
                <w:u w:val="single"/>
              </w:rPr>
              <w:t xml:space="preserve"> </w:t>
            </w:r>
          </w:p>
          <w:p w:rsidR="00EA4FE1" w:rsidRPr="003343B2" w:rsidRDefault="00EA4FE1" w:rsidP="00EA4FE1">
            <w:pPr>
              <w:autoSpaceDE w:val="0"/>
              <w:autoSpaceDN w:val="0"/>
              <w:adjustRightInd w:val="0"/>
              <w:rPr>
                <w:i/>
                <w:iCs/>
                <w:color w:val="000000"/>
                <w:spacing w:val="-1"/>
              </w:rPr>
            </w:pPr>
            <w:r w:rsidRPr="003343B2">
              <w:rPr>
                <w:b/>
                <w:bCs/>
              </w:rPr>
              <w:t>Kazanım 12.Yazı farkındalığı gösterir</w:t>
            </w:r>
            <w:r w:rsidRPr="003343B2">
              <w:rPr>
                <w:b/>
                <w:bCs/>
                <w:i/>
              </w:rPr>
              <w:t xml:space="preserve">. </w:t>
            </w:r>
            <w:r w:rsidRPr="003343B2">
              <w:rPr>
                <w:i/>
              </w:rPr>
              <w:t>(Göstergeleri: Yazının yönünü gösterir.)</w:t>
            </w:r>
          </w:p>
          <w:p w:rsidR="00A02C46" w:rsidRPr="003343B2" w:rsidRDefault="00A02C46" w:rsidP="001E0A5A">
            <w:pPr>
              <w:ind w:right="176"/>
              <w:jc w:val="both"/>
              <w:rPr>
                <w:b/>
                <w:iCs/>
                <w:color w:val="000000"/>
                <w:u w:val="single"/>
              </w:rPr>
            </w:pPr>
          </w:p>
          <w:p w:rsidR="003F56C4" w:rsidRPr="003343B2" w:rsidRDefault="00C33638" w:rsidP="001E0A5A">
            <w:pPr>
              <w:ind w:right="176"/>
              <w:jc w:val="both"/>
              <w:rPr>
                <w:b/>
                <w:iCs/>
                <w:color w:val="000000"/>
                <w:u w:val="single"/>
              </w:rPr>
            </w:pPr>
            <w:r w:rsidRPr="003343B2">
              <w:rPr>
                <w:b/>
                <w:iCs/>
                <w:color w:val="000000"/>
                <w:u w:val="single"/>
              </w:rPr>
              <w:t>MOTOR GELİŞİMİ</w:t>
            </w:r>
          </w:p>
          <w:p w:rsidR="00BF3512" w:rsidRPr="003343B2" w:rsidRDefault="00BF3512" w:rsidP="00BF3512">
            <w:pPr>
              <w:autoSpaceDE w:val="0"/>
              <w:autoSpaceDN w:val="0"/>
              <w:adjustRightInd w:val="0"/>
              <w:rPr>
                <w:i/>
              </w:rPr>
            </w:pPr>
            <w:r w:rsidRPr="003343B2">
              <w:rPr>
                <w:b/>
                <w:bCs/>
              </w:rPr>
              <w:t xml:space="preserve">Kazanım 1. Yer değiştirme hareketleri yapar. </w:t>
            </w:r>
            <w:proofErr w:type="gramStart"/>
            <w:r w:rsidRPr="003343B2">
              <w:t>(</w:t>
            </w:r>
            <w:proofErr w:type="gramEnd"/>
            <w:r w:rsidRPr="003343B2">
              <w:rPr>
                <w:i/>
              </w:rPr>
              <w:t xml:space="preserve">Göstergeleri: Isınma ve soğuma hareketlerini bir rehber eşliğinde yapar. Yönergeler doğrultusunda yürür. Yönergeler doğrultusunda koşar. </w:t>
            </w:r>
            <w:r w:rsidR="001E31DC" w:rsidRPr="003343B2">
              <w:rPr>
                <w:i/>
              </w:rPr>
              <w:t xml:space="preserve">Çift ayak sıçrayarak belirli mesafe ilerler. </w:t>
            </w:r>
            <w:r w:rsidRPr="003343B2">
              <w:rPr>
                <w:i/>
              </w:rPr>
              <w:t>Belli bir yükseklikten atlar. Belli bir yüksekliğe zıplar. Tek ayak sıçrayarak belirli mesafe ilerler. Belirlenen mesafede yuvarlanır. Sekerek belirli mesafede ilerler.</w:t>
            </w:r>
            <w:proofErr w:type="gramStart"/>
            <w:r w:rsidRPr="003343B2">
              <w:rPr>
                <w:i/>
              </w:rPr>
              <w:t>)</w:t>
            </w:r>
            <w:proofErr w:type="gramEnd"/>
          </w:p>
          <w:p w:rsidR="00A26CDB" w:rsidRPr="003343B2" w:rsidRDefault="00A26CDB" w:rsidP="00A26CDB">
            <w:pPr>
              <w:spacing w:line="276" w:lineRule="auto"/>
              <w:jc w:val="both"/>
              <w:rPr>
                <w:i/>
                <w:spacing w:val="-1"/>
              </w:rPr>
            </w:pPr>
            <w:r w:rsidRPr="003343B2">
              <w:rPr>
                <w:b/>
                <w:spacing w:val="-1"/>
              </w:rPr>
              <w:t xml:space="preserve">Kazanım 4: Küçük kas kullanımı gerektiren hareketleri yapar. </w:t>
            </w:r>
            <w:proofErr w:type="gramStart"/>
            <w:r w:rsidRPr="003343B2">
              <w:rPr>
                <w:i/>
                <w:spacing w:val="-1"/>
              </w:rPr>
              <w:t>(</w:t>
            </w:r>
            <w:proofErr w:type="gramEnd"/>
            <w:r w:rsidRPr="003343B2">
              <w:rPr>
                <w:i/>
                <w:spacing w:val="-1"/>
              </w:rPr>
              <w:t xml:space="preserve">Göstergeleri: </w:t>
            </w:r>
            <w:r w:rsidR="007A3345" w:rsidRPr="003343B2">
              <w:rPr>
                <w:i/>
              </w:rPr>
              <w:t>Nesneleri toplar.</w:t>
            </w:r>
            <w:r w:rsidR="007A3345" w:rsidRPr="003343B2">
              <w:rPr>
                <w:i/>
                <w:color w:val="000000"/>
              </w:rPr>
              <w:t xml:space="preserve"> </w:t>
            </w:r>
            <w:r w:rsidRPr="003343B2">
              <w:rPr>
                <w:i/>
                <w:spacing w:val="-1"/>
              </w:rPr>
              <w:t xml:space="preserve">Nesneleri yeni şekiller oluşturacak biçimde bir araya getirir. </w:t>
            </w:r>
            <w:r w:rsidR="00347878" w:rsidRPr="003343B2">
              <w:rPr>
                <w:i/>
              </w:rPr>
              <w:t xml:space="preserve">Değişik malzemeler kullanarak resim yapar. </w:t>
            </w:r>
            <w:r w:rsidR="004E6B9B" w:rsidRPr="003343B2">
              <w:rPr>
                <w:i/>
              </w:rPr>
              <w:t xml:space="preserve">Nesneleri kopartır/yırtar, sıkar, çeker/gerer, açar/kapar, döndürür. </w:t>
            </w:r>
            <w:r w:rsidRPr="003343B2">
              <w:rPr>
                <w:i/>
                <w:spacing w:val="-1"/>
              </w:rPr>
              <w:t>Malzemeleri keser, yapıştırır</w:t>
            </w:r>
            <w:r w:rsidRPr="003343B2">
              <w:rPr>
                <w:i/>
              </w:rPr>
              <w:t xml:space="preserve"> Malzemeleri değişik şekillerde katlar</w:t>
            </w:r>
            <w:r w:rsidRPr="003343B2">
              <w:rPr>
                <w:i/>
                <w:spacing w:val="-1"/>
              </w:rPr>
              <w:t xml:space="preserve">. </w:t>
            </w:r>
            <w:r w:rsidRPr="003343B2">
              <w:rPr>
                <w:i/>
              </w:rPr>
              <w:t>Kalemi doğru tutar, kalem kontrolünü sağlar, çizgileri istenilen nitelikte çizer.</w:t>
            </w:r>
            <w:proofErr w:type="gramStart"/>
            <w:r w:rsidRPr="003343B2">
              <w:rPr>
                <w:i/>
              </w:rPr>
              <w:t>)</w:t>
            </w:r>
            <w:proofErr w:type="gramEnd"/>
          </w:p>
          <w:p w:rsidR="005A64F4" w:rsidRPr="003343B2" w:rsidRDefault="005A64F4" w:rsidP="005A64F4">
            <w:pPr>
              <w:autoSpaceDE w:val="0"/>
              <w:autoSpaceDN w:val="0"/>
              <w:adjustRightInd w:val="0"/>
              <w:rPr>
                <w:i/>
              </w:rPr>
            </w:pPr>
            <w:r w:rsidRPr="003343B2">
              <w:rPr>
                <w:b/>
                <w:bCs/>
              </w:rPr>
              <w:t xml:space="preserve">Kazanım 5. Müzik ve ritim eşliğinde hareket eder. </w:t>
            </w:r>
            <w:proofErr w:type="gramStart"/>
            <w:r w:rsidRPr="003343B2">
              <w:rPr>
                <w:i/>
              </w:rPr>
              <w:t>(</w:t>
            </w:r>
            <w:proofErr w:type="gramEnd"/>
            <w:r w:rsidRPr="003343B2">
              <w:rPr>
                <w:i/>
              </w:rPr>
              <w:t>Göstergeleri: Bedenini, nesneleri ve vurmalı çalgıları kullanarak ritim çalışması yapar.</w:t>
            </w:r>
            <w:r w:rsidR="001E31DC" w:rsidRPr="003343B2">
              <w:rPr>
                <w:rFonts w:eastAsia="HelveticaT"/>
                <w:i/>
              </w:rPr>
              <w:t xml:space="preserve"> Müzik ve ritim eşliğinde çeşitli hareketleri ardı ardına yapar</w:t>
            </w:r>
            <w:r w:rsidR="001E31DC" w:rsidRPr="003343B2">
              <w:rPr>
                <w:i/>
              </w:rPr>
              <w:t>.</w:t>
            </w:r>
            <w:proofErr w:type="gramStart"/>
            <w:r w:rsidRPr="003343B2">
              <w:rPr>
                <w:i/>
              </w:rPr>
              <w:t>)</w:t>
            </w:r>
            <w:proofErr w:type="gramEnd"/>
          </w:p>
          <w:p w:rsidR="00A02C46" w:rsidRPr="003343B2" w:rsidRDefault="00A02C46" w:rsidP="005A64F4">
            <w:pPr>
              <w:autoSpaceDE w:val="0"/>
              <w:autoSpaceDN w:val="0"/>
              <w:adjustRightInd w:val="0"/>
              <w:rPr>
                <w:i/>
              </w:rPr>
            </w:pPr>
          </w:p>
          <w:p w:rsidR="00DD59FC" w:rsidRPr="003343B2" w:rsidRDefault="00103180" w:rsidP="001E0A5A">
            <w:pPr>
              <w:ind w:right="176"/>
              <w:jc w:val="both"/>
              <w:rPr>
                <w:b/>
                <w:iCs/>
                <w:color w:val="000000"/>
                <w:u w:val="single"/>
              </w:rPr>
            </w:pPr>
            <w:r w:rsidRPr="003343B2">
              <w:rPr>
                <w:b/>
                <w:iCs/>
                <w:color w:val="000000"/>
                <w:u w:val="single"/>
              </w:rPr>
              <w:t>ÖZBAKIM BECERİLERİ</w:t>
            </w:r>
          </w:p>
          <w:p w:rsidR="00AF146E" w:rsidRPr="003343B2" w:rsidRDefault="00AF146E" w:rsidP="00AF146E">
            <w:pPr>
              <w:autoSpaceDE w:val="0"/>
              <w:autoSpaceDN w:val="0"/>
              <w:adjustRightInd w:val="0"/>
              <w:rPr>
                <w:b/>
                <w:iCs/>
                <w:color w:val="000000"/>
                <w:u w:val="single"/>
              </w:rPr>
            </w:pPr>
            <w:r w:rsidRPr="003343B2">
              <w:rPr>
                <w:b/>
                <w:bCs/>
                <w:color w:val="000000"/>
              </w:rPr>
              <w:t xml:space="preserve">Kazanım 1. Bedeniyle ilgili temizlik kurallarını uygular. </w:t>
            </w:r>
            <w:r w:rsidRPr="003343B2">
              <w:rPr>
                <w:i/>
                <w:color w:val="000000"/>
              </w:rPr>
              <w:t>(Göstergeleri: Saçını tarar, dişini fırçalar; elini, yüzünü yıkar, tuvalet gereksinimine yönelik işleri yapar.)</w:t>
            </w:r>
          </w:p>
          <w:p w:rsidR="00594E04" w:rsidRPr="003343B2" w:rsidRDefault="00594E04" w:rsidP="00594E04">
            <w:pPr>
              <w:rPr>
                <w:rStyle w:val="Strong"/>
                <w:b w:val="0"/>
                <w:bCs w:val="0"/>
                <w:i/>
                <w:iCs/>
              </w:rPr>
            </w:pPr>
            <w:r w:rsidRPr="003343B2">
              <w:rPr>
                <w:b/>
                <w:bCs/>
              </w:rPr>
              <w:t xml:space="preserve">Kazanım 1. Bedeniyle ilgili temizlik kurallarını uygular. </w:t>
            </w:r>
            <w:r w:rsidRPr="003343B2">
              <w:rPr>
                <w:i/>
                <w:iCs/>
              </w:rPr>
              <w:t xml:space="preserve">(Göstergeleri: Saçını tarar, dişini fırçalar; elini, yüzünü yıkar, tuvalet gereksinimine yönelik işleri yapar.) </w:t>
            </w:r>
          </w:p>
          <w:p w:rsidR="0032349D" w:rsidRDefault="0032349D" w:rsidP="0032349D">
            <w:pPr>
              <w:jc w:val="both"/>
              <w:rPr>
                <w:i/>
              </w:rPr>
            </w:pPr>
            <w:r w:rsidRPr="003343B2">
              <w:rPr>
                <w:rStyle w:val="Strong"/>
                <w:bdr w:val="none" w:sz="0" w:space="0" w:color="auto" w:frame="1"/>
              </w:rPr>
              <w:t>Kazanım 8: Sağlığıyla ilgili önlemler alır. </w:t>
            </w:r>
            <w:proofErr w:type="gramStart"/>
            <w:r w:rsidRPr="003343B2">
              <w:rPr>
                <w:rStyle w:val="Strong"/>
                <w:b w:val="0"/>
                <w:bdr w:val="none" w:sz="0" w:space="0" w:color="auto" w:frame="1"/>
              </w:rPr>
              <w:t>(</w:t>
            </w:r>
            <w:proofErr w:type="gramEnd"/>
            <w:r w:rsidRPr="003343B2">
              <w:rPr>
                <w:rStyle w:val="Strong"/>
                <w:b w:val="0"/>
                <w:i/>
                <w:bdr w:val="none" w:sz="0" w:space="0" w:color="auto" w:frame="1"/>
              </w:rPr>
              <w:t>Göstergeleri:</w:t>
            </w:r>
            <w:r w:rsidRPr="003343B2">
              <w:rPr>
                <w:i/>
              </w:rPr>
              <w:t> Sağlığını korumak için yapması gerekenleri söyler. Sağlığına dikkat etmediğinde ortaya çıkabilecek sonuçları açıklar. Sağlığını korumak için gerekenleri yapar.</w:t>
            </w:r>
            <w:proofErr w:type="gramStart"/>
            <w:r w:rsidRPr="003343B2">
              <w:rPr>
                <w:i/>
              </w:rPr>
              <w:t>)</w:t>
            </w:r>
            <w:proofErr w:type="gramEnd"/>
          </w:p>
          <w:p w:rsidR="003343B2" w:rsidRDefault="003343B2" w:rsidP="0032349D">
            <w:pPr>
              <w:jc w:val="both"/>
              <w:rPr>
                <w:i/>
              </w:rPr>
            </w:pPr>
          </w:p>
          <w:p w:rsidR="003343B2" w:rsidRDefault="003343B2" w:rsidP="0032349D">
            <w:pPr>
              <w:jc w:val="both"/>
              <w:rPr>
                <w:i/>
              </w:rPr>
            </w:pPr>
          </w:p>
          <w:p w:rsidR="003343B2" w:rsidRPr="003343B2" w:rsidRDefault="003343B2" w:rsidP="0032349D">
            <w:pPr>
              <w:jc w:val="both"/>
              <w:rPr>
                <w:b/>
                <w:i/>
                <w:iCs/>
                <w:u w:val="single"/>
              </w:rPr>
            </w:pPr>
          </w:p>
          <w:p w:rsidR="00C33638" w:rsidRPr="003343B2" w:rsidRDefault="00C33638" w:rsidP="001E0A5A">
            <w:pPr>
              <w:ind w:right="176"/>
              <w:jc w:val="both"/>
              <w:rPr>
                <w:b/>
                <w:iCs/>
                <w:color w:val="000000"/>
                <w:u w:val="single"/>
              </w:rPr>
            </w:pPr>
            <w:r w:rsidRPr="003343B2">
              <w:rPr>
                <w:b/>
                <w:iCs/>
                <w:color w:val="000000"/>
                <w:u w:val="single"/>
              </w:rPr>
              <w:t>SOSYAL VE DUYGUSAL GELİŞİM</w:t>
            </w:r>
          </w:p>
          <w:p w:rsidR="00347878" w:rsidRPr="003343B2" w:rsidRDefault="00347878" w:rsidP="00347878">
            <w:pPr>
              <w:ind w:right="-142"/>
              <w:rPr>
                <w:i/>
              </w:rPr>
            </w:pPr>
            <w:r w:rsidRPr="003343B2">
              <w:rPr>
                <w:b/>
              </w:rPr>
              <w:t>Kazanım 3. Kendini</w:t>
            </w:r>
            <w:r w:rsidRPr="003343B2">
              <w:rPr>
                <w:b/>
                <w:spacing w:val="-14"/>
              </w:rPr>
              <w:t xml:space="preserve"> yaratıcı yollarla ifade eder. </w:t>
            </w:r>
            <w:proofErr w:type="gramStart"/>
            <w:r w:rsidRPr="003343B2">
              <w:rPr>
                <w:i/>
              </w:rPr>
              <w:t>(</w:t>
            </w:r>
            <w:proofErr w:type="gramEnd"/>
            <w:r w:rsidRPr="003343B2">
              <w:rPr>
                <w:i/>
              </w:rPr>
              <w:t>Göstergeleri:</w:t>
            </w:r>
            <w:r w:rsidRPr="003343B2">
              <w:rPr>
                <w:i/>
                <w:spacing w:val="-14"/>
              </w:rPr>
              <w:t xml:space="preserve"> Duygu, düşünce ve hayallerini özgün yollarla ifade eder</w:t>
            </w:r>
            <w:r w:rsidRPr="003343B2">
              <w:t xml:space="preserve">. </w:t>
            </w:r>
            <w:r w:rsidRPr="003343B2">
              <w:rPr>
                <w:i/>
              </w:rPr>
              <w:t>Özgün özellikler taşıyan ürünler oluşturur.</w:t>
            </w:r>
            <w:proofErr w:type="gramStart"/>
            <w:r w:rsidRPr="003343B2">
              <w:rPr>
                <w:i/>
              </w:rPr>
              <w:t>)</w:t>
            </w:r>
            <w:proofErr w:type="gramEnd"/>
          </w:p>
          <w:p w:rsidR="00594E04" w:rsidRPr="003343B2" w:rsidRDefault="00594E04" w:rsidP="00594E04">
            <w:pPr>
              <w:rPr>
                <w:i/>
                <w:iCs/>
              </w:rPr>
            </w:pPr>
            <w:r w:rsidRPr="003343B2">
              <w:rPr>
                <w:b/>
                <w:bCs/>
              </w:rPr>
              <w:t xml:space="preserve">Kazanım 10. Sorumluluklarını yerine getirir. </w:t>
            </w:r>
            <w:proofErr w:type="gramStart"/>
            <w:r w:rsidRPr="003343B2">
              <w:rPr>
                <w:i/>
                <w:iCs/>
              </w:rPr>
              <w:t>(</w:t>
            </w:r>
            <w:proofErr w:type="gramEnd"/>
            <w:r w:rsidRPr="003343B2">
              <w:rPr>
                <w:i/>
                <w:iCs/>
              </w:rPr>
              <w:t>Göstergeleri: Sorumluluk almaya istekli olduğunu gösterir. Üstlendiği sorumluluğu yerine getirir. Sorumluluklar yerine getirilmediğinde olası sonuçları söyler.</w:t>
            </w:r>
            <w:proofErr w:type="gramStart"/>
            <w:r w:rsidRPr="003343B2">
              <w:rPr>
                <w:i/>
                <w:iCs/>
              </w:rPr>
              <w:t>)</w:t>
            </w:r>
            <w:proofErr w:type="gramEnd"/>
            <w:r w:rsidRPr="003343B2">
              <w:rPr>
                <w:i/>
                <w:iCs/>
              </w:rPr>
              <w:t xml:space="preserve"> </w:t>
            </w:r>
          </w:p>
          <w:p w:rsidR="005A64F4" w:rsidRPr="003343B2" w:rsidRDefault="005A64F4" w:rsidP="005A64F4">
            <w:pPr>
              <w:shd w:val="clear" w:color="auto" w:fill="FFFFFF"/>
              <w:rPr>
                <w:i/>
              </w:rPr>
            </w:pPr>
            <w:r w:rsidRPr="003343B2">
              <w:rPr>
                <w:b/>
              </w:rPr>
              <w:t xml:space="preserve">Kazanım 11. Atatürk ile ilgili etkinliklerde sorumluluk alır. </w:t>
            </w:r>
            <w:proofErr w:type="gramStart"/>
            <w:r w:rsidRPr="003343B2">
              <w:rPr>
                <w:i/>
              </w:rPr>
              <w:t>(</w:t>
            </w:r>
            <w:proofErr w:type="gramEnd"/>
            <w:r w:rsidRPr="003343B2">
              <w:rPr>
                <w:i/>
              </w:rPr>
              <w:t>Göstergeleri: Atatürk ile ilgili etkinliklere katılır. Atatürk ile ilgili duygu ve düşüncelerini farklı etkinliklerle ifade eder.</w:t>
            </w:r>
            <w:proofErr w:type="gramStart"/>
            <w:r w:rsidRPr="003343B2">
              <w:rPr>
                <w:i/>
              </w:rPr>
              <w:t>)</w:t>
            </w:r>
            <w:proofErr w:type="gramEnd"/>
          </w:p>
          <w:p w:rsidR="00594E04" w:rsidRPr="003343B2" w:rsidRDefault="00594E04" w:rsidP="006721E2">
            <w:pPr>
              <w:ind w:right="34"/>
              <w:rPr>
                <w:i/>
                <w:shd w:val="clear" w:color="auto" w:fill="FAFAFA"/>
              </w:rPr>
            </w:pPr>
          </w:p>
          <w:p w:rsidR="007A4954" w:rsidRPr="003343B2" w:rsidRDefault="00C33638" w:rsidP="006721E2">
            <w:pPr>
              <w:ind w:right="34"/>
              <w:rPr>
                <w:b/>
                <w:u w:val="single"/>
              </w:rPr>
            </w:pPr>
            <w:r w:rsidRPr="003343B2">
              <w:rPr>
                <w:b/>
                <w:u w:val="single"/>
              </w:rPr>
              <w:t>KAVRAMLAR</w:t>
            </w:r>
          </w:p>
          <w:p w:rsidR="00A67798" w:rsidRPr="003343B2" w:rsidRDefault="001A0E06" w:rsidP="00A67798">
            <w:pPr>
              <w:jc w:val="both"/>
              <w:rPr>
                <w:bCs/>
              </w:rPr>
            </w:pPr>
            <w:r w:rsidRPr="003343B2">
              <w:rPr>
                <w:b/>
              </w:rPr>
              <w:t>Zıt Kavram</w:t>
            </w:r>
            <w:r w:rsidRPr="003343B2">
              <w:t xml:space="preserve">: </w:t>
            </w:r>
            <w:r w:rsidR="00594E04" w:rsidRPr="003343B2">
              <w:t xml:space="preserve">      </w:t>
            </w:r>
            <w:r w:rsidR="001E31DC" w:rsidRPr="003343B2">
              <w:rPr>
                <w:color w:val="000000"/>
              </w:rPr>
              <w:t>Boş-Dolu</w:t>
            </w:r>
            <w:r w:rsidR="0032349D" w:rsidRPr="003343B2">
              <w:rPr>
                <w:color w:val="000000"/>
              </w:rPr>
              <w:t xml:space="preserve">, Şişman </w:t>
            </w:r>
            <w:r w:rsidR="00A67798" w:rsidRPr="003343B2">
              <w:rPr>
                <w:color w:val="000000"/>
              </w:rPr>
              <w:t>–</w:t>
            </w:r>
            <w:r w:rsidR="0032349D" w:rsidRPr="003343B2">
              <w:rPr>
                <w:color w:val="000000"/>
              </w:rPr>
              <w:t xml:space="preserve"> Zayıf</w:t>
            </w:r>
            <w:r w:rsidR="00A67798" w:rsidRPr="003343B2">
              <w:rPr>
                <w:color w:val="000000"/>
              </w:rPr>
              <w:t>,</w:t>
            </w:r>
            <w:r w:rsidR="00A67798" w:rsidRPr="003343B2">
              <w:rPr>
                <w:bCs/>
              </w:rPr>
              <w:t xml:space="preserve"> Sağ- Sol, Gece- Gündüz, Hızlı- Yavaş</w:t>
            </w:r>
          </w:p>
          <w:p w:rsidR="00E505A9" w:rsidRPr="003343B2" w:rsidRDefault="001A0E06" w:rsidP="00E505A9">
            <w:pPr>
              <w:ind w:right="-142"/>
              <w:jc w:val="both"/>
              <w:rPr>
                <w:bCs/>
              </w:rPr>
            </w:pPr>
            <w:r w:rsidRPr="003343B2">
              <w:rPr>
                <w:b/>
              </w:rPr>
              <w:t>Şekil Kavramı:</w:t>
            </w:r>
            <w:r w:rsidR="00062D6A" w:rsidRPr="003343B2">
              <w:rPr>
                <w:b/>
              </w:rPr>
              <w:t xml:space="preserve"> </w:t>
            </w:r>
            <w:r w:rsidR="00594E04" w:rsidRPr="003343B2">
              <w:rPr>
                <w:b/>
              </w:rPr>
              <w:t xml:space="preserve"> </w:t>
            </w:r>
            <w:r w:rsidR="00E505A9" w:rsidRPr="003343B2">
              <w:rPr>
                <w:bCs/>
              </w:rPr>
              <w:t>Üçgen</w:t>
            </w:r>
            <w:r w:rsidR="0032349D" w:rsidRPr="003343B2">
              <w:rPr>
                <w:bCs/>
              </w:rPr>
              <w:t>, Kare</w:t>
            </w:r>
          </w:p>
          <w:p w:rsidR="00C243AB" w:rsidRPr="003343B2" w:rsidRDefault="001A0E06" w:rsidP="006721E2">
            <w:pPr>
              <w:spacing w:line="0" w:lineRule="atLeast"/>
              <w:ind w:right="34"/>
            </w:pPr>
            <w:r w:rsidRPr="003343B2">
              <w:rPr>
                <w:b/>
              </w:rPr>
              <w:t xml:space="preserve">Renk Kavramı: </w:t>
            </w:r>
            <w:r w:rsidR="007A3345" w:rsidRPr="003343B2">
              <w:rPr>
                <w:bCs/>
              </w:rPr>
              <w:t xml:space="preserve">Turuncu, Kırmızı, Sarı, </w:t>
            </w:r>
            <w:r w:rsidR="00E505A9" w:rsidRPr="003343B2">
              <w:rPr>
                <w:bCs/>
              </w:rPr>
              <w:t>Mavi</w:t>
            </w:r>
          </w:p>
          <w:p w:rsidR="00A34566" w:rsidRPr="003343B2" w:rsidRDefault="001A0E06" w:rsidP="00594E04">
            <w:pPr>
              <w:tabs>
                <w:tab w:val="left" w:pos="142"/>
              </w:tabs>
              <w:ind w:right="34"/>
              <w:outlineLvl w:val="0"/>
            </w:pPr>
            <w:r w:rsidRPr="003343B2">
              <w:rPr>
                <w:rStyle w:val="Strong"/>
              </w:rPr>
              <w:t>Boyut</w:t>
            </w:r>
            <w:r w:rsidRPr="003343B2">
              <w:rPr>
                <w:b/>
              </w:rPr>
              <w:t xml:space="preserve"> Kavramı:</w:t>
            </w:r>
            <w:r w:rsidR="00594E04" w:rsidRPr="003343B2">
              <w:rPr>
                <w:b/>
              </w:rPr>
              <w:t xml:space="preserve"> </w:t>
            </w:r>
            <w:r w:rsidR="0032349D" w:rsidRPr="003343B2">
              <w:rPr>
                <w:color w:val="000000"/>
              </w:rPr>
              <w:t>Uzun - Kısa</w:t>
            </w:r>
          </w:p>
          <w:p w:rsidR="00E10083" w:rsidRPr="003343B2" w:rsidRDefault="001A0E06" w:rsidP="006721E2">
            <w:pPr>
              <w:tabs>
                <w:tab w:val="left" w:pos="284"/>
              </w:tabs>
              <w:spacing w:line="288" w:lineRule="auto"/>
              <w:ind w:right="34"/>
              <w:rPr>
                <w:bCs/>
              </w:rPr>
            </w:pPr>
            <w:r w:rsidRPr="003343B2">
              <w:rPr>
                <w:rStyle w:val="Strong"/>
              </w:rPr>
              <w:t xml:space="preserve">Ses </w:t>
            </w:r>
            <w:r w:rsidRPr="003343B2">
              <w:rPr>
                <w:b/>
              </w:rPr>
              <w:t>Kavramı:</w:t>
            </w:r>
            <w:r w:rsidR="00594E04" w:rsidRPr="003343B2">
              <w:rPr>
                <w:b/>
              </w:rPr>
              <w:t xml:space="preserve">  </w:t>
            </w:r>
            <w:r w:rsidRPr="003343B2">
              <w:rPr>
                <w:b/>
              </w:rPr>
              <w:t xml:space="preserve"> </w:t>
            </w:r>
            <w:r w:rsidR="00804AFF" w:rsidRPr="003343B2">
              <w:t>a sesi</w:t>
            </w:r>
          </w:p>
          <w:p w:rsidR="00DD59FC" w:rsidRPr="003343B2" w:rsidRDefault="001A0E06" w:rsidP="006721E2">
            <w:pPr>
              <w:spacing w:line="288" w:lineRule="auto"/>
              <w:ind w:right="34"/>
              <w:rPr>
                <w:b/>
                <w:bCs/>
                <w:iCs/>
                <w:u w:val="single"/>
              </w:rPr>
            </w:pPr>
            <w:r w:rsidRPr="003343B2">
              <w:rPr>
                <w:rStyle w:val="Strong"/>
              </w:rPr>
              <w:t xml:space="preserve">Sayı </w:t>
            </w:r>
            <w:r w:rsidRPr="003343B2">
              <w:rPr>
                <w:b/>
              </w:rPr>
              <w:t xml:space="preserve">Kavramı: </w:t>
            </w:r>
            <w:r w:rsidR="00594E04" w:rsidRPr="003343B2">
              <w:rPr>
                <w:b/>
              </w:rPr>
              <w:t xml:space="preserve"> </w:t>
            </w:r>
            <w:r w:rsidR="00347878" w:rsidRPr="003343B2">
              <w:t>1, 2</w:t>
            </w:r>
            <w:r w:rsidR="00594E04" w:rsidRPr="003343B2">
              <w:t xml:space="preserve">, </w:t>
            </w:r>
            <w:r w:rsidR="00347878" w:rsidRPr="003343B2">
              <w:t>3</w:t>
            </w:r>
            <w:r w:rsidR="00594E04" w:rsidRPr="003343B2">
              <w:t>,4</w:t>
            </w:r>
            <w:r w:rsidR="00347878" w:rsidRPr="003343B2">
              <w:t xml:space="preserve"> Sayısı</w:t>
            </w:r>
            <w:r w:rsidR="001E31DC" w:rsidRPr="003343B2">
              <w:t>, İlk- Son</w:t>
            </w:r>
          </w:p>
          <w:p w:rsidR="001A0E06" w:rsidRPr="003343B2" w:rsidRDefault="00527FE6" w:rsidP="006721E2">
            <w:pPr>
              <w:tabs>
                <w:tab w:val="left" w:pos="284"/>
              </w:tabs>
              <w:ind w:right="34"/>
              <w:rPr>
                <w:bCs/>
              </w:rPr>
            </w:pPr>
            <w:r w:rsidRPr="003343B2">
              <w:rPr>
                <w:rStyle w:val="Strong"/>
              </w:rPr>
              <w:t>Duy</w:t>
            </w:r>
            <w:r w:rsidR="001A0E06" w:rsidRPr="003343B2">
              <w:rPr>
                <w:rStyle w:val="Strong"/>
              </w:rPr>
              <w:t xml:space="preserve">u </w:t>
            </w:r>
            <w:r w:rsidRPr="003343B2">
              <w:rPr>
                <w:b/>
              </w:rPr>
              <w:t>Organları</w:t>
            </w:r>
            <w:r w:rsidR="001A0E06" w:rsidRPr="003343B2">
              <w:rPr>
                <w:b/>
              </w:rPr>
              <w:t>:</w:t>
            </w:r>
            <w:r w:rsidRPr="003343B2">
              <w:t xml:space="preserve"> </w:t>
            </w:r>
          </w:p>
          <w:p w:rsidR="00BC1A6C" w:rsidRPr="003343B2" w:rsidRDefault="001A0E06" w:rsidP="006721E2">
            <w:pPr>
              <w:ind w:right="34"/>
            </w:pPr>
            <w:r w:rsidRPr="003343B2">
              <w:rPr>
                <w:rStyle w:val="Strong"/>
              </w:rPr>
              <w:t xml:space="preserve">Miktar </w:t>
            </w:r>
            <w:r w:rsidRPr="003343B2">
              <w:rPr>
                <w:b/>
              </w:rPr>
              <w:t xml:space="preserve">Kavramı: </w:t>
            </w:r>
            <w:r w:rsidR="00E505A9" w:rsidRPr="003343B2">
              <w:rPr>
                <w:bCs/>
              </w:rPr>
              <w:t>Ağır- Hafif</w:t>
            </w:r>
          </w:p>
          <w:p w:rsidR="00BC1A6C" w:rsidRPr="003343B2" w:rsidRDefault="001A0E06" w:rsidP="006721E2">
            <w:pPr>
              <w:ind w:right="34"/>
            </w:pPr>
            <w:proofErr w:type="gramStart"/>
            <w:r w:rsidRPr="003343B2">
              <w:rPr>
                <w:rStyle w:val="Strong"/>
              </w:rPr>
              <w:t>Mekanda</w:t>
            </w:r>
            <w:proofErr w:type="gramEnd"/>
            <w:r w:rsidRPr="003343B2">
              <w:rPr>
                <w:rStyle w:val="Strong"/>
              </w:rPr>
              <w:t xml:space="preserve"> Konum </w:t>
            </w:r>
            <w:r w:rsidRPr="003343B2">
              <w:rPr>
                <w:b/>
              </w:rPr>
              <w:t xml:space="preserve">Kavramı: </w:t>
            </w:r>
            <w:r w:rsidR="00594E04" w:rsidRPr="003343B2">
              <w:t>Altında-Üstünde</w:t>
            </w:r>
          </w:p>
          <w:p w:rsidR="00594E04" w:rsidRPr="003343B2" w:rsidRDefault="00594E04" w:rsidP="006721E2">
            <w:pPr>
              <w:ind w:right="34"/>
              <w:rPr>
                <w:bCs/>
              </w:rPr>
            </w:pPr>
            <w:r w:rsidRPr="003343B2">
              <w:rPr>
                <w:b/>
                <w:bCs/>
              </w:rPr>
              <w:t>Değerler Eğitimi:</w:t>
            </w:r>
            <w:r w:rsidRPr="003343B2">
              <w:t xml:space="preserve"> Sorumluluk, Öğretmene Saygı</w:t>
            </w:r>
          </w:p>
          <w:p w:rsidR="00C1025F" w:rsidRPr="003343B2" w:rsidRDefault="00C1025F" w:rsidP="006721E2">
            <w:pPr>
              <w:ind w:right="34"/>
              <w:rPr>
                <w:b/>
              </w:rPr>
            </w:pPr>
          </w:p>
          <w:p w:rsidR="009C3749" w:rsidRPr="003343B2" w:rsidRDefault="009C3749" w:rsidP="009C3749">
            <w:pPr>
              <w:tabs>
                <w:tab w:val="left" w:pos="284"/>
              </w:tabs>
              <w:spacing w:line="288" w:lineRule="auto"/>
              <w:rPr>
                <w:b/>
                <w:bCs/>
                <w:caps/>
                <w:u w:val="single"/>
              </w:rPr>
            </w:pPr>
          </w:p>
        </w:tc>
      </w:tr>
      <w:tr w:rsidR="00C1025F" w:rsidRPr="003343B2" w:rsidTr="007A4954">
        <w:trPr>
          <w:trHeight w:val="1527"/>
        </w:trPr>
        <w:tc>
          <w:tcPr>
            <w:tcW w:w="1470" w:type="dxa"/>
            <w:tcBorders>
              <w:bottom w:val="single" w:sz="4" w:space="0" w:color="auto"/>
            </w:tcBorders>
          </w:tcPr>
          <w:p w:rsidR="00C1025F" w:rsidRPr="003343B2" w:rsidRDefault="00C1025F" w:rsidP="001E6A07">
            <w:pPr>
              <w:jc w:val="center"/>
              <w:rPr>
                <w:b/>
              </w:rPr>
            </w:pPr>
          </w:p>
        </w:tc>
        <w:tc>
          <w:tcPr>
            <w:tcW w:w="2324" w:type="dxa"/>
          </w:tcPr>
          <w:p w:rsidR="00C1025F" w:rsidRPr="003343B2" w:rsidRDefault="00C1025F" w:rsidP="00275EAD">
            <w:pPr>
              <w:jc w:val="center"/>
              <w:rPr>
                <w:b/>
              </w:rPr>
            </w:pPr>
          </w:p>
          <w:p w:rsidR="00C1025F" w:rsidRPr="003343B2" w:rsidRDefault="00C1025F" w:rsidP="00275EAD">
            <w:pPr>
              <w:jc w:val="center"/>
              <w:rPr>
                <w:b/>
              </w:rPr>
            </w:pPr>
            <w:r w:rsidRPr="003343B2">
              <w:rPr>
                <w:b/>
              </w:rPr>
              <w:t>BELİRLİ GÜN VE HAFTALAR</w:t>
            </w:r>
          </w:p>
        </w:tc>
        <w:tc>
          <w:tcPr>
            <w:tcW w:w="2551" w:type="dxa"/>
          </w:tcPr>
          <w:p w:rsidR="00C1025F" w:rsidRPr="003343B2" w:rsidRDefault="00C1025F" w:rsidP="00275EAD">
            <w:pPr>
              <w:jc w:val="center"/>
              <w:rPr>
                <w:b/>
              </w:rPr>
            </w:pPr>
          </w:p>
          <w:p w:rsidR="00C1025F" w:rsidRPr="003343B2" w:rsidRDefault="00C1025F" w:rsidP="00275EAD">
            <w:pPr>
              <w:jc w:val="center"/>
              <w:rPr>
                <w:b/>
              </w:rPr>
            </w:pPr>
            <w:r w:rsidRPr="003343B2">
              <w:rPr>
                <w:b/>
              </w:rPr>
              <w:t>ALAN GEZİLERİ</w:t>
            </w:r>
          </w:p>
        </w:tc>
        <w:tc>
          <w:tcPr>
            <w:tcW w:w="4395" w:type="dxa"/>
          </w:tcPr>
          <w:p w:rsidR="00C1025F" w:rsidRPr="003343B2" w:rsidRDefault="00C1025F" w:rsidP="00275EAD">
            <w:pPr>
              <w:jc w:val="center"/>
              <w:rPr>
                <w:b/>
              </w:rPr>
            </w:pPr>
          </w:p>
          <w:p w:rsidR="00C1025F" w:rsidRPr="003343B2" w:rsidRDefault="00C1025F" w:rsidP="00275EAD">
            <w:pPr>
              <w:jc w:val="center"/>
            </w:pPr>
            <w:r w:rsidRPr="003343B2">
              <w:rPr>
                <w:b/>
              </w:rPr>
              <w:t>AİLE KATILIMI</w:t>
            </w:r>
          </w:p>
        </w:tc>
      </w:tr>
      <w:tr w:rsidR="00C1025F" w:rsidRPr="003343B2" w:rsidTr="007A4954">
        <w:trPr>
          <w:trHeight w:val="1962"/>
        </w:trPr>
        <w:tc>
          <w:tcPr>
            <w:tcW w:w="1470" w:type="dxa"/>
          </w:tcPr>
          <w:p w:rsidR="00C1025F" w:rsidRPr="003343B2" w:rsidRDefault="00C1025F" w:rsidP="001E6A07">
            <w:pPr>
              <w:jc w:val="both"/>
              <w:rPr>
                <w:b/>
              </w:rPr>
            </w:pPr>
          </w:p>
        </w:tc>
        <w:tc>
          <w:tcPr>
            <w:tcW w:w="2324" w:type="dxa"/>
          </w:tcPr>
          <w:p w:rsidR="00C1025F" w:rsidRPr="003343B2" w:rsidRDefault="00C1025F" w:rsidP="009C3749">
            <w:pPr>
              <w:pStyle w:val="ListParagraph"/>
              <w:spacing w:after="0"/>
              <w:ind w:left="0"/>
              <w:rPr>
                <w:rFonts w:ascii="Times New Roman" w:eastAsia="Times New Roman" w:hAnsi="Times New Roman"/>
                <w:sz w:val="24"/>
                <w:szCs w:val="24"/>
                <w:lang w:val="tr-TR" w:eastAsia="tr-TR"/>
              </w:rPr>
            </w:pPr>
            <w:r w:rsidRPr="003343B2">
              <w:rPr>
                <w:rFonts w:ascii="Times New Roman" w:hAnsi="Times New Roman"/>
                <w:b/>
                <w:color w:val="000000"/>
                <w:sz w:val="24"/>
                <w:szCs w:val="24"/>
                <w:lang w:val="tr-TR"/>
              </w:rPr>
              <w:t>*</w:t>
            </w:r>
            <w:r w:rsidRPr="003343B2">
              <w:rPr>
                <w:rFonts w:ascii="Times New Roman" w:hAnsi="Times New Roman"/>
                <w:color w:val="191919"/>
                <w:sz w:val="24"/>
                <w:szCs w:val="24"/>
                <w:lang w:val="tr-TR"/>
              </w:rPr>
              <w:t xml:space="preserve"> </w:t>
            </w:r>
            <w:r w:rsidRPr="003343B2">
              <w:rPr>
                <w:rFonts w:ascii="Times New Roman" w:eastAsia="Times New Roman" w:hAnsi="Times New Roman"/>
                <w:sz w:val="24"/>
                <w:szCs w:val="24"/>
                <w:lang w:eastAsia="tr-TR"/>
              </w:rPr>
              <w:t>Atatürk Haftası (10-16 Kasım)</w:t>
            </w:r>
          </w:p>
          <w:p w:rsidR="00C1025F" w:rsidRPr="003343B2" w:rsidRDefault="00C1025F" w:rsidP="009C3749">
            <w:pPr>
              <w:pStyle w:val="ListParagraph"/>
              <w:spacing w:after="0"/>
              <w:ind w:left="0"/>
              <w:rPr>
                <w:rFonts w:ascii="Times New Roman" w:eastAsia="Times New Roman" w:hAnsi="Times New Roman"/>
                <w:sz w:val="24"/>
                <w:szCs w:val="24"/>
                <w:lang w:val="tr-TR" w:eastAsia="tr-TR"/>
              </w:rPr>
            </w:pPr>
            <w:r w:rsidRPr="003343B2">
              <w:rPr>
                <w:rFonts w:ascii="Times New Roman" w:hAnsi="Times New Roman"/>
                <w:b/>
                <w:sz w:val="24"/>
                <w:szCs w:val="24"/>
                <w:lang w:val="tr-TR"/>
              </w:rPr>
              <w:t>*</w:t>
            </w:r>
            <w:r w:rsidRPr="003343B2">
              <w:rPr>
                <w:rFonts w:ascii="Times New Roman" w:eastAsia="Times New Roman" w:hAnsi="Times New Roman"/>
                <w:sz w:val="24"/>
                <w:szCs w:val="24"/>
                <w:lang w:eastAsia="tr-TR"/>
              </w:rPr>
              <w:t xml:space="preserve"> Öğretmenler Günü (24 Kasım)</w:t>
            </w:r>
          </w:p>
          <w:p w:rsidR="00C1025F" w:rsidRPr="003343B2" w:rsidRDefault="00C1025F" w:rsidP="009C3749">
            <w:pPr>
              <w:pStyle w:val="ListParagraph"/>
              <w:spacing w:after="0"/>
              <w:ind w:left="0"/>
              <w:rPr>
                <w:rFonts w:ascii="Times New Roman" w:eastAsia="Times New Roman" w:hAnsi="Times New Roman"/>
                <w:color w:val="191919"/>
                <w:sz w:val="24"/>
                <w:szCs w:val="24"/>
                <w:lang w:val="tr-TR" w:eastAsia="tr-TR"/>
              </w:rPr>
            </w:pPr>
          </w:p>
          <w:p w:rsidR="00C1025F" w:rsidRPr="003343B2" w:rsidRDefault="00C1025F" w:rsidP="00F17D0E">
            <w:pPr>
              <w:autoSpaceDE w:val="0"/>
              <w:autoSpaceDN w:val="0"/>
              <w:adjustRightInd w:val="0"/>
              <w:ind w:right="-113"/>
              <w:jc w:val="both"/>
            </w:pPr>
          </w:p>
        </w:tc>
        <w:tc>
          <w:tcPr>
            <w:tcW w:w="2551" w:type="dxa"/>
          </w:tcPr>
          <w:p w:rsidR="00C1025F" w:rsidRPr="003343B2" w:rsidRDefault="007A4954" w:rsidP="007A4954">
            <w:pPr>
              <w:pStyle w:val="ListParagraph"/>
              <w:spacing w:after="0"/>
              <w:ind w:left="0"/>
              <w:rPr>
                <w:rFonts w:ascii="Times New Roman" w:hAnsi="Times New Roman"/>
                <w:sz w:val="24"/>
                <w:szCs w:val="24"/>
                <w:lang w:val="tr-TR"/>
              </w:rPr>
            </w:pPr>
            <w:r w:rsidRPr="003343B2">
              <w:rPr>
                <w:rFonts w:ascii="Times New Roman" w:hAnsi="Times New Roman"/>
                <w:sz w:val="24"/>
                <w:szCs w:val="24"/>
                <w:lang w:val="tr-TR"/>
              </w:rPr>
              <w:t xml:space="preserve">*Okul bahçesine çıkılarak </w:t>
            </w:r>
            <w:r w:rsidRPr="003343B2">
              <w:rPr>
                <w:rFonts w:ascii="Times New Roman" w:hAnsi="Times New Roman"/>
                <w:sz w:val="24"/>
                <w:szCs w:val="24"/>
              </w:rPr>
              <w:t>bahçede bulunan ağaçlar incelenir.</w:t>
            </w:r>
            <w:r w:rsidR="00173B14" w:rsidRPr="003343B2">
              <w:rPr>
                <w:rFonts w:ascii="Times New Roman" w:hAnsi="Times New Roman"/>
                <w:sz w:val="24"/>
                <w:szCs w:val="24"/>
                <w:lang w:val="tr-TR"/>
              </w:rPr>
              <w:t xml:space="preserve"> Yaprak toplanır.</w:t>
            </w:r>
          </w:p>
          <w:p w:rsidR="006C15B3" w:rsidRPr="003343B2" w:rsidRDefault="006C15B3" w:rsidP="007A4954">
            <w:pPr>
              <w:pStyle w:val="ListParagraph"/>
              <w:spacing w:after="0"/>
              <w:ind w:left="0"/>
              <w:rPr>
                <w:rFonts w:ascii="Times New Roman" w:hAnsi="Times New Roman"/>
                <w:sz w:val="24"/>
                <w:szCs w:val="24"/>
                <w:lang w:val="tr-TR"/>
              </w:rPr>
            </w:pPr>
            <w:r w:rsidRPr="003343B2">
              <w:rPr>
                <w:rFonts w:ascii="Times New Roman" w:hAnsi="Times New Roman"/>
                <w:sz w:val="24"/>
                <w:szCs w:val="24"/>
                <w:lang w:val="tr-TR"/>
              </w:rPr>
              <w:t>* Atatürk Haftasında Atatürk’ün Evine ya da müzesine gezi düzenlenebilir.</w:t>
            </w:r>
          </w:p>
        </w:tc>
        <w:tc>
          <w:tcPr>
            <w:tcW w:w="4395" w:type="dxa"/>
          </w:tcPr>
          <w:p w:rsidR="00C1025F" w:rsidRPr="003343B2" w:rsidRDefault="00C1025F" w:rsidP="002452DC">
            <w:pPr>
              <w:pStyle w:val="ListParagraph"/>
              <w:spacing w:after="0"/>
              <w:ind w:left="0"/>
              <w:jc w:val="both"/>
              <w:rPr>
                <w:rFonts w:ascii="Times New Roman" w:hAnsi="Times New Roman"/>
                <w:sz w:val="24"/>
                <w:szCs w:val="24"/>
                <w:lang w:val="tr-TR"/>
              </w:rPr>
            </w:pPr>
            <w:r w:rsidRPr="003343B2">
              <w:rPr>
                <w:rFonts w:ascii="Times New Roman" w:hAnsi="Times New Roman"/>
                <w:b/>
                <w:color w:val="000000"/>
                <w:sz w:val="24"/>
                <w:szCs w:val="24"/>
              </w:rPr>
              <w:t xml:space="preserve">* </w:t>
            </w:r>
            <w:r w:rsidR="00BF3512" w:rsidRPr="003343B2">
              <w:rPr>
                <w:rFonts w:ascii="Times New Roman" w:hAnsi="Times New Roman"/>
                <w:b/>
                <w:sz w:val="24"/>
                <w:szCs w:val="24"/>
              </w:rPr>
              <w:t>“Görgü Kuralları, 2 Sayısı, Tek- Çift ve Kızılay”</w:t>
            </w:r>
            <w:r w:rsidR="00BF3512" w:rsidRPr="003343B2">
              <w:rPr>
                <w:rFonts w:ascii="Times New Roman" w:hAnsi="Times New Roman"/>
                <w:sz w:val="24"/>
                <w:szCs w:val="24"/>
              </w:rPr>
              <w:t xml:space="preserve"> isimli çalışmaları eve gönderi</w:t>
            </w:r>
            <w:r w:rsidR="002452DC" w:rsidRPr="003343B2">
              <w:rPr>
                <w:rFonts w:ascii="Times New Roman" w:hAnsi="Times New Roman"/>
                <w:sz w:val="24"/>
                <w:szCs w:val="24"/>
                <w:lang w:val="tr-TR"/>
              </w:rPr>
              <w:t>li</w:t>
            </w:r>
            <w:r w:rsidR="00BF3512" w:rsidRPr="003343B2">
              <w:rPr>
                <w:rFonts w:ascii="Times New Roman" w:hAnsi="Times New Roman"/>
                <w:sz w:val="24"/>
                <w:szCs w:val="24"/>
              </w:rPr>
              <w:t xml:space="preserve">r. Çalışma sayfalarını velilerin rehberliğiyle çocukların </w:t>
            </w:r>
            <w:r w:rsidR="000A6DED" w:rsidRPr="003343B2">
              <w:rPr>
                <w:rFonts w:ascii="Times New Roman" w:hAnsi="Times New Roman"/>
                <w:sz w:val="24"/>
                <w:szCs w:val="24"/>
              </w:rPr>
              <w:t xml:space="preserve">yapması ve </w:t>
            </w:r>
            <w:r w:rsidR="000A6DED" w:rsidRPr="003343B2">
              <w:rPr>
                <w:rFonts w:ascii="Times New Roman" w:hAnsi="Times New Roman"/>
                <w:color w:val="000000"/>
                <w:sz w:val="24"/>
                <w:szCs w:val="24"/>
              </w:rPr>
              <w:t>tekrar okula göndermeleri istenir.</w:t>
            </w:r>
          </w:p>
          <w:p w:rsidR="002452DC" w:rsidRPr="003343B2" w:rsidRDefault="002452DC" w:rsidP="002452DC">
            <w:pPr>
              <w:ind w:right="-142"/>
            </w:pPr>
            <w:r w:rsidRPr="003343B2">
              <w:rPr>
                <w:b/>
              </w:rPr>
              <w:t>*</w:t>
            </w:r>
            <w:r w:rsidRPr="003343B2">
              <w:t xml:space="preserve"> </w:t>
            </w:r>
            <w:r w:rsidR="00AF146E" w:rsidRPr="003343B2">
              <w:rPr>
                <w:b/>
              </w:rPr>
              <w:t xml:space="preserve">10 Kasım Atatürk’ü Anma Töreninde </w:t>
            </w:r>
            <w:r w:rsidR="00AF146E" w:rsidRPr="003343B2">
              <w:t>Atatürk büstüne koymaları için çocuklardan birer tane karanfil getirmelerini ister. Törene tüm veliler davet edilir.</w:t>
            </w:r>
          </w:p>
          <w:p w:rsidR="00AF146E" w:rsidRPr="003343B2" w:rsidRDefault="002452DC" w:rsidP="002452DC">
            <w:pPr>
              <w:ind w:right="-142"/>
            </w:pPr>
            <w:r w:rsidRPr="003343B2">
              <w:rPr>
                <w:b/>
              </w:rPr>
              <w:t xml:space="preserve">* </w:t>
            </w:r>
            <w:r w:rsidR="00AF146E" w:rsidRPr="003343B2">
              <w:t xml:space="preserve"> </w:t>
            </w:r>
            <w:r w:rsidR="00AF146E" w:rsidRPr="003343B2">
              <w:rPr>
                <w:b/>
              </w:rPr>
              <w:t>“Atatürk, Üçgen, 3 Sayısı ve Labirent”</w:t>
            </w:r>
            <w:r w:rsidR="00AF146E" w:rsidRPr="003343B2">
              <w:t xml:space="preserve"> isimli çalışmaları eve gönderi</w:t>
            </w:r>
            <w:r w:rsidRPr="003343B2">
              <w:t>li</w:t>
            </w:r>
            <w:r w:rsidR="00AF146E" w:rsidRPr="003343B2">
              <w:t xml:space="preserve">r. Çalışma sayfalarını velilerin rehberliğiyle çocukların </w:t>
            </w:r>
            <w:r w:rsidR="000A6DED" w:rsidRPr="003343B2">
              <w:t xml:space="preserve">yapması ve </w:t>
            </w:r>
            <w:r w:rsidR="000A6DED" w:rsidRPr="003343B2">
              <w:rPr>
                <w:color w:val="000000"/>
              </w:rPr>
              <w:t>tekrar okula göndermeleri istenir.</w:t>
            </w:r>
          </w:p>
          <w:p w:rsidR="00C1025F" w:rsidRPr="003343B2" w:rsidRDefault="00C444F9" w:rsidP="007C5873">
            <w:pPr>
              <w:pStyle w:val="NoSpacing2"/>
              <w:ind w:right="-284"/>
              <w:rPr>
                <w:rFonts w:ascii="Times New Roman" w:hAnsi="Times New Roman"/>
                <w:sz w:val="24"/>
                <w:szCs w:val="24"/>
              </w:rPr>
            </w:pPr>
            <w:r w:rsidRPr="003343B2">
              <w:rPr>
                <w:rFonts w:ascii="Times New Roman" w:hAnsi="Times New Roman"/>
                <w:b/>
                <w:color w:val="000000"/>
                <w:sz w:val="24"/>
                <w:szCs w:val="24"/>
              </w:rPr>
              <w:t>*</w:t>
            </w:r>
            <w:r w:rsidRPr="003343B2">
              <w:rPr>
                <w:rFonts w:ascii="Times New Roman" w:hAnsi="Times New Roman"/>
                <w:color w:val="000000"/>
                <w:sz w:val="24"/>
                <w:szCs w:val="24"/>
              </w:rPr>
              <w:t xml:space="preserve"> </w:t>
            </w:r>
            <w:r w:rsidRPr="003343B2">
              <w:rPr>
                <w:rFonts w:ascii="Times New Roman" w:hAnsi="Times New Roman"/>
                <w:b/>
                <w:sz w:val="24"/>
                <w:szCs w:val="24"/>
              </w:rPr>
              <w:t>“Sonbahar Mevsimi, Sebze Meyveler, Turuncu ve Örüntü”</w:t>
            </w:r>
            <w:r w:rsidRPr="003343B2">
              <w:rPr>
                <w:rFonts w:ascii="Times New Roman" w:hAnsi="Times New Roman"/>
                <w:sz w:val="24"/>
                <w:szCs w:val="24"/>
              </w:rPr>
              <w:t xml:space="preserve"> isimli çalışmaları eve gönderi</w:t>
            </w:r>
            <w:r w:rsidR="002452DC" w:rsidRPr="003343B2">
              <w:rPr>
                <w:rFonts w:ascii="Times New Roman" w:hAnsi="Times New Roman"/>
                <w:sz w:val="24"/>
                <w:szCs w:val="24"/>
              </w:rPr>
              <w:t>li</w:t>
            </w:r>
            <w:r w:rsidRPr="003343B2">
              <w:rPr>
                <w:rFonts w:ascii="Times New Roman" w:hAnsi="Times New Roman"/>
                <w:sz w:val="24"/>
                <w:szCs w:val="24"/>
              </w:rPr>
              <w:t>r. Çalışma sayfalarını velilerin rehberliğiyle çocukların yapması istenir.</w:t>
            </w:r>
          </w:p>
          <w:p w:rsidR="001E31DC" w:rsidRPr="003343B2" w:rsidRDefault="001E31DC" w:rsidP="001E31DC">
            <w:pPr>
              <w:ind w:left="34" w:right="-142"/>
            </w:pPr>
            <w:r w:rsidRPr="003343B2">
              <w:rPr>
                <w:b/>
                <w:color w:val="000000"/>
              </w:rPr>
              <w:t>*</w:t>
            </w:r>
            <w:r w:rsidRPr="003343B2">
              <w:rPr>
                <w:color w:val="000000"/>
              </w:rPr>
              <w:t xml:space="preserve"> </w:t>
            </w:r>
            <w:r w:rsidRPr="003343B2">
              <w:rPr>
                <w:b/>
              </w:rPr>
              <w:t>“</w:t>
            </w:r>
            <w:proofErr w:type="gramStart"/>
            <w:r w:rsidRPr="003343B2">
              <w:rPr>
                <w:b/>
              </w:rPr>
              <w:t>Cinsiyetimiz,Yeşil</w:t>
            </w:r>
            <w:proofErr w:type="gramEnd"/>
            <w:r w:rsidRPr="003343B2">
              <w:rPr>
                <w:b/>
              </w:rPr>
              <w:t xml:space="preserve"> Renk, Çizgi ve Daire- Kare Şekli”</w:t>
            </w:r>
            <w:r w:rsidRPr="003343B2">
              <w:t xml:space="preserve"> isimli çalışmaları eve </w:t>
            </w:r>
            <w:r w:rsidRPr="003343B2">
              <w:lastRenderedPageBreak/>
              <w:t>gönderi</w:t>
            </w:r>
            <w:r w:rsidR="002452DC" w:rsidRPr="003343B2">
              <w:t>li</w:t>
            </w:r>
            <w:r w:rsidRPr="003343B2">
              <w:t xml:space="preserve">r. Çalışma sayfalarını velilerin rehberliğiyle çocukların </w:t>
            </w:r>
            <w:r w:rsidR="000A6DED" w:rsidRPr="003343B2">
              <w:t xml:space="preserve">yapması ve </w:t>
            </w:r>
            <w:r w:rsidR="000A6DED" w:rsidRPr="003343B2">
              <w:rPr>
                <w:color w:val="000000"/>
              </w:rPr>
              <w:t>tekrar okula göndermeleri istenir.</w:t>
            </w:r>
          </w:p>
          <w:p w:rsidR="00AF146E" w:rsidRPr="003343B2" w:rsidRDefault="00AF146E" w:rsidP="00AF146E">
            <w:pPr>
              <w:ind w:left="34" w:right="-142"/>
              <w:rPr>
                <w:color w:val="000000"/>
              </w:rPr>
            </w:pPr>
            <w:r w:rsidRPr="003343B2">
              <w:rPr>
                <w:color w:val="000000"/>
              </w:rPr>
              <w:t>*</w:t>
            </w:r>
            <w:r w:rsidRPr="003343B2">
              <w:rPr>
                <w:b/>
              </w:rPr>
              <w:t>“Organlarımız, Duyu Organları, Tatlar ve Kare Şekli”</w:t>
            </w:r>
            <w:r w:rsidRPr="003343B2">
              <w:t xml:space="preserve"> isimli çalışmaları eve gönder</w:t>
            </w:r>
            <w:r w:rsidR="002452DC" w:rsidRPr="003343B2">
              <w:t>il</w:t>
            </w:r>
            <w:r w:rsidRPr="003343B2">
              <w:t xml:space="preserve">ir. Çalışma sayfalarını velilerin rehberliğiyle çocukların </w:t>
            </w:r>
            <w:r w:rsidR="000A6DED" w:rsidRPr="003343B2">
              <w:t xml:space="preserve">yapması ve </w:t>
            </w:r>
            <w:r w:rsidR="000A6DED" w:rsidRPr="003343B2">
              <w:rPr>
                <w:color w:val="000000"/>
              </w:rPr>
              <w:t>tekrar okula göndermeleri istenir.</w:t>
            </w:r>
          </w:p>
          <w:p w:rsidR="000A6DED" w:rsidRPr="003343B2" w:rsidRDefault="000A6DED" w:rsidP="00AF146E">
            <w:pPr>
              <w:ind w:left="34" w:right="-142"/>
            </w:pPr>
            <w:r w:rsidRPr="003343B2">
              <w:rPr>
                <w:b/>
              </w:rPr>
              <w:t>*</w:t>
            </w:r>
            <w:r w:rsidRPr="003343B2">
              <w:t xml:space="preserve"> </w:t>
            </w:r>
            <w:r w:rsidRPr="003343B2">
              <w:rPr>
                <w:color w:val="000000"/>
              </w:rPr>
              <w:t xml:space="preserve">Çalışma Programı, Tekerleme, Parmak Oyunu, Şiir, Şarkılar gibi etkinlikler içerek Aile Bültenleri </w:t>
            </w:r>
            <w:proofErr w:type="gramStart"/>
            <w:r w:rsidRPr="003343B2">
              <w:rPr>
                <w:color w:val="000000"/>
              </w:rPr>
              <w:t>ay başında</w:t>
            </w:r>
            <w:proofErr w:type="gramEnd"/>
            <w:r w:rsidRPr="003343B2">
              <w:rPr>
                <w:color w:val="000000"/>
              </w:rPr>
              <w:t xml:space="preserve"> ailelerin okulda yapılan etkinlikleri takip etmeleri amacıyla evlere gönderilir.</w:t>
            </w:r>
          </w:p>
          <w:p w:rsidR="000A6DED" w:rsidRPr="003343B2" w:rsidRDefault="000A6DED" w:rsidP="000A6DED">
            <w:pPr>
              <w:pStyle w:val="ailekatlm"/>
              <w:framePr w:hSpace="0" w:wrap="auto" w:vAnchor="margin" w:hAnchor="text" w:yAlign="inline"/>
              <w:rPr>
                <w:sz w:val="24"/>
                <w:szCs w:val="24"/>
              </w:rPr>
            </w:pPr>
            <w:r w:rsidRPr="003343B2">
              <w:rPr>
                <w:b/>
                <w:sz w:val="24"/>
                <w:szCs w:val="24"/>
              </w:rPr>
              <w:t>*</w:t>
            </w:r>
            <w:r w:rsidRPr="003343B2">
              <w:rPr>
                <w:sz w:val="24"/>
                <w:szCs w:val="24"/>
              </w:rPr>
              <w:t xml:space="preserve"> Notlar aracılığı ile ebeveynlerden evlerinde çocuklarıyla birlikte</w:t>
            </w:r>
          </w:p>
          <w:p w:rsidR="000A6DED" w:rsidRPr="003343B2" w:rsidRDefault="000A6DED" w:rsidP="000A6DED">
            <w:pPr>
              <w:pStyle w:val="ailekatlm"/>
              <w:framePr w:hSpace="0" w:wrap="auto" w:vAnchor="margin" w:hAnchor="text" w:yAlign="inline"/>
              <w:rPr>
                <w:sz w:val="24"/>
                <w:szCs w:val="24"/>
              </w:rPr>
            </w:pPr>
            <w:r w:rsidRPr="003343B2">
              <w:rPr>
                <w:sz w:val="24"/>
                <w:szCs w:val="24"/>
              </w:rPr>
              <w:t>“Atatürk” albümü oluşturmaları istenir.</w:t>
            </w:r>
          </w:p>
          <w:p w:rsidR="000A6DED" w:rsidRPr="003343B2" w:rsidRDefault="000A6DED" w:rsidP="000A6DED">
            <w:pPr>
              <w:pStyle w:val="ailekatlm"/>
              <w:framePr w:hSpace="0" w:wrap="auto" w:vAnchor="margin" w:hAnchor="text" w:yAlign="inline"/>
              <w:rPr>
                <w:sz w:val="24"/>
                <w:szCs w:val="24"/>
              </w:rPr>
            </w:pPr>
            <w:r w:rsidRPr="003343B2">
              <w:rPr>
                <w:b/>
                <w:sz w:val="24"/>
                <w:szCs w:val="24"/>
              </w:rPr>
              <w:t>*</w:t>
            </w:r>
            <w:r w:rsidRPr="003343B2">
              <w:rPr>
                <w:sz w:val="24"/>
                <w:szCs w:val="24"/>
              </w:rPr>
              <w:t>İki veli “Ebeveyn Katılım Formu”nda belirttikleri bir etkinliği yapmak üzere sınıfa davet edilir.</w:t>
            </w:r>
          </w:p>
          <w:p w:rsidR="00614781" w:rsidRPr="003343B2" w:rsidRDefault="00614781" w:rsidP="000A6DED">
            <w:pPr>
              <w:pStyle w:val="ailekatlm"/>
              <w:framePr w:hSpace="0" w:wrap="auto" w:vAnchor="margin" w:hAnchor="text" w:yAlign="inline"/>
              <w:rPr>
                <w:sz w:val="24"/>
                <w:szCs w:val="24"/>
              </w:rPr>
            </w:pPr>
            <w:r w:rsidRPr="003343B2">
              <w:rPr>
                <w:b/>
                <w:sz w:val="24"/>
                <w:szCs w:val="24"/>
              </w:rPr>
              <w:t xml:space="preserve">* </w:t>
            </w:r>
            <w:r w:rsidRPr="003343B2">
              <w:rPr>
                <w:sz w:val="24"/>
                <w:szCs w:val="24"/>
              </w:rPr>
              <w:t>10 Kasım Atatürk’ü anma töreni için veliler törene davet edilir.</w:t>
            </w:r>
          </w:p>
          <w:p w:rsidR="00C1025F" w:rsidRPr="003343B2" w:rsidRDefault="00C1025F" w:rsidP="00951C70">
            <w:pPr>
              <w:widowControl w:val="0"/>
              <w:jc w:val="both"/>
              <w:rPr>
                <w:color w:val="000000"/>
              </w:rPr>
            </w:pPr>
          </w:p>
        </w:tc>
      </w:tr>
    </w:tbl>
    <w:p w:rsidR="00AC31CA" w:rsidRPr="003343B2" w:rsidRDefault="001736DD" w:rsidP="00D03480">
      <w:pPr>
        <w:ind w:left="142" w:hanging="142"/>
        <w:rPr>
          <w:b/>
        </w:rPr>
      </w:pPr>
      <w:r w:rsidRPr="003343B2">
        <w:rPr>
          <w:b/>
        </w:rPr>
        <w:lastRenderedPageBreak/>
        <w:t xml:space="preserve"> </w:t>
      </w:r>
    </w:p>
    <w:sectPr w:rsidR="00AC31CA" w:rsidRPr="003343B2" w:rsidSect="006721E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76"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87" w:rsidRDefault="00C87987" w:rsidP="000704C4">
      <w:r>
        <w:separator/>
      </w:r>
    </w:p>
  </w:endnote>
  <w:endnote w:type="continuationSeparator" w:id="0">
    <w:p w:rsidR="00C87987" w:rsidRDefault="00C87987"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T">
    <w:altName w:val="MS Gothic"/>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87" w:rsidRDefault="00C87987" w:rsidP="000704C4">
      <w:r>
        <w:separator/>
      </w:r>
    </w:p>
  </w:footnote>
  <w:footnote w:type="continuationSeparator" w:id="0">
    <w:p w:rsidR="00C87987" w:rsidRDefault="00C87987" w:rsidP="0007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C4" w:rsidRPr="000704C4" w:rsidRDefault="000704C4" w:rsidP="000704C4">
    <w:pPr>
      <w:ind w:hanging="142"/>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28A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A21B7"/>
    <w:multiLevelType w:val="hybridMultilevel"/>
    <w:tmpl w:val="EA1E1658"/>
    <w:lvl w:ilvl="0" w:tplc="8480CA9A">
      <w:numFmt w:val="bullet"/>
      <w:lvlText w:val=""/>
      <w:lvlJc w:val="left"/>
      <w:pPr>
        <w:ind w:left="720" w:hanging="360"/>
      </w:pPr>
      <w:rPr>
        <w:rFonts w:ascii="Symbol" w:eastAsia="Times"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135D27"/>
    <w:multiLevelType w:val="hybridMultilevel"/>
    <w:tmpl w:val="E316408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3" w15:restartNumberingAfterBreak="0">
    <w:nsid w:val="19976975"/>
    <w:multiLevelType w:val="hybridMultilevel"/>
    <w:tmpl w:val="0536318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74296A"/>
    <w:multiLevelType w:val="hybridMultilevel"/>
    <w:tmpl w:val="EF10EC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9408FC"/>
    <w:multiLevelType w:val="hybridMultilevel"/>
    <w:tmpl w:val="C868C5E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1AA3E24"/>
    <w:multiLevelType w:val="hybridMultilevel"/>
    <w:tmpl w:val="8C9E2ABE"/>
    <w:lvl w:ilvl="0" w:tplc="634CE960">
      <w:numFmt w:val="bullet"/>
      <w:lvlText w:val=""/>
      <w:lvlJc w:val="left"/>
      <w:pPr>
        <w:ind w:left="720" w:hanging="360"/>
      </w:pPr>
      <w:rPr>
        <w:rFonts w:ascii="Symbol" w:eastAsia="Time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B050CC"/>
    <w:multiLevelType w:val="hybridMultilevel"/>
    <w:tmpl w:val="4DF8765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C63FB2"/>
    <w:multiLevelType w:val="hybridMultilevel"/>
    <w:tmpl w:val="A900F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8902F8"/>
    <w:multiLevelType w:val="hybridMultilevel"/>
    <w:tmpl w:val="3566D73C"/>
    <w:lvl w:ilvl="0" w:tplc="085E7FAA">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2"/>
  </w:num>
  <w:num w:numId="7">
    <w:abstractNumId w:val="5"/>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C3"/>
    <w:rsid w:val="00003423"/>
    <w:rsid w:val="00003D4D"/>
    <w:rsid w:val="00012089"/>
    <w:rsid w:val="0001364B"/>
    <w:rsid w:val="00016599"/>
    <w:rsid w:val="00020094"/>
    <w:rsid w:val="00024F38"/>
    <w:rsid w:val="00041195"/>
    <w:rsid w:val="000425BB"/>
    <w:rsid w:val="00045861"/>
    <w:rsid w:val="0005444E"/>
    <w:rsid w:val="00056744"/>
    <w:rsid w:val="000579A8"/>
    <w:rsid w:val="00062D6A"/>
    <w:rsid w:val="00063516"/>
    <w:rsid w:val="00064F09"/>
    <w:rsid w:val="00067D4D"/>
    <w:rsid w:val="000704C4"/>
    <w:rsid w:val="00075174"/>
    <w:rsid w:val="00081B46"/>
    <w:rsid w:val="00082CE8"/>
    <w:rsid w:val="00086D27"/>
    <w:rsid w:val="00087D48"/>
    <w:rsid w:val="00091718"/>
    <w:rsid w:val="000A280E"/>
    <w:rsid w:val="000A4D72"/>
    <w:rsid w:val="000A6DED"/>
    <w:rsid w:val="000B1AAA"/>
    <w:rsid w:val="000B2690"/>
    <w:rsid w:val="000C7ACC"/>
    <w:rsid w:val="000D427F"/>
    <w:rsid w:val="000D5D5C"/>
    <w:rsid w:val="000D6080"/>
    <w:rsid w:val="000D7101"/>
    <w:rsid w:val="000E2471"/>
    <w:rsid w:val="000F1D93"/>
    <w:rsid w:val="000F777F"/>
    <w:rsid w:val="00103180"/>
    <w:rsid w:val="00103BF0"/>
    <w:rsid w:val="00104A90"/>
    <w:rsid w:val="00110815"/>
    <w:rsid w:val="00120081"/>
    <w:rsid w:val="00125BAA"/>
    <w:rsid w:val="00126AFC"/>
    <w:rsid w:val="001328DD"/>
    <w:rsid w:val="00135647"/>
    <w:rsid w:val="00143663"/>
    <w:rsid w:val="0014699D"/>
    <w:rsid w:val="00155360"/>
    <w:rsid w:val="0016029A"/>
    <w:rsid w:val="0016299E"/>
    <w:rsid w:val="001736DD"/>
    <w:rsid w:val="00173B14"/>
    <w:rsid w:val="0017433D"/>
    <w:rsid w:val="00180749"/>
    <w:rsid w:val="00183D3E"/>
    <w:rsid w:val="0018694E"/>
    <w:rsid w:val="00187737"/>
    <w:rsid w:val="0019094F"/>
    <w:rsid w:val="00194247"/>
    <w:rsid w:val="00197804"/>
    <w:rsid w:val="001A0E06"/>
    <w:rsid w:val="001B220E"/>
    <w:rsid w:val="001B34E6"/>
    <w:rsid w:val="001C168E"/>
    <w:rsid w:val="001D4D4A"/>
    <w:rsid w:val="001E0A5A"/>
    <w:rsid w:val="001E31DC"/>
    <w:rsid w:val="001E358E"/>
    <w:rsid w:val="001E422F"/>
    <w:rsid w:val="001E57B5"/>
    <w:rsid w:val="001E6A07"/>
    <w:rsid w:val="001F1698"/>
    <w:rsid w:val="00200E16"/>
    <w:rsid w:val="00202BEB"/>
    <w:rsid w:val="0021190F"/>
    <w:rsid w:val="00213065"/>
    <w:rsid w:val="00217D2B"/>
    <w:rsid w:val="002259C1"/>
    <w:rsid w:val="0023281B"/>
    <w:rsid w:val="002341DA"/>
    <w:rsid w:val="002452DC"/>
    <w:rsid w:val="0024611A"/>
    <w:rsid w:val="00247B52"/>
    <w:rsid w:val="00256185"/>
    <w:rsid w:val="00257DEC"/>
    <w:rsid w:val="00272663"/>
    <w:rsid w:val="00274EBE"/>
    <w:rsid w:val="002756AF"/>
    <w:rsid w:val="00275EAD"/>
    <w:rsid w:val="00276B41"/>
    <w:rsid w:val="002A2ED6"/>
    <w:rsid w:val="002A73A9"/>
    <w:rsid w:val="002B0CD8"/>
    <w:rsid w:val="002B0F4F"/>
    <w:rsid w:val="002B1818"/>
    <w:rsid w:val="002B6E0F"/>
    <w:rsid w:val="002B7F2E"/>
    <w:rsid w:val="002C2172"/>
    <w:rsid w:val="002C4E9A"/>
    <w:rsid w:val="002D2B48"/>
    <w:rsid w:val="002D4BB3"/>
    <w:rsid w:val="002E17CC"/>
    <w:rsid w:val="002E2A43"/>
    <w:rsid w:val="002E7A51"/>
    <w:rsid w:val="002F1837"/>
    <w:rsid w:val="00301633"/>
    <w:rsid w:val="00303CD9"/>
    <w:rsid w:val="003059BD"/>
    <w:rsid w:val="00306341"/>
    <w:rsid w:val="003102FE"/>
    <w:rsid w:val="00313214"/>
    <w:rsid w:val="003143F9"/>
    <w:rsid w:val="00315844"/>
    <w:rsid w:val="00315A4B"/>
    <w:rsid w:val="0031771C"/>
    <w:rsid w:val="0032002F"/>
    <w:rsid w:val="003225BD"/>
    <w:rsid w:val="0032349D"/>
    <w:rsid w:val="003245AB"/>
    <w:rsid w:val="00325795"/>
    <w:rsid w:val="003343B2"/>
    <w:rsid w:val="003360EC"/>
    <w:rsid w:val="003418A3"/>
    <w:rsid w:val="00343052"/>
    <w:rsid w:val="0034722B"/>
    <w:rsid w:val="00347878"/>
    <w:rsid w:val="0035435A"/>
    <w:rsid w:val="0035435D"/>
    <w:rsid w:val="00354A84"/>
    <w:rsid w:val="00361548"/>
    <w:rsid w:val="0036784A"/>
    <w:rsid w:val="00374B4B"/>
    <w:rsid w:val="00374F01"/>
    <w:rsid w:val="00376BCB"/>
    <w:rsid w:val="003833AB"/>
    <w:rsid w:val="0038353C"/>
    <w:rsid w:val="00390705"/>
    <w:rsid w:val="00394E20"/>
    <w:rsid w:val="00396442"/>
    <w:rsid w:val="003B5973"/>
    <w:rsid w:val="003B74D9"/>
    <w:rsid w:val="003C1597"/>
    <w:rsid w:val="003C5AE0"/>
    <w:rsid w:val="003C61CE"/>
    <w:rsid w:val="003C7B5C"/>
    <w:rsid w:val="003D21F5"/>
    <w:rsid w:val="003D6893"/>
    <w:rsid w:val="003D7ED6"/>
    <w:rsid w:val="003E0D52"/>
    <w:rsid w:val="003E1EFC"/>
    <w:rsid w:val="003E600C"/>
    <w:rsid w:val="003F2E88"/>
    <w:rsid w:val="003F56C4"/>
    <w:rsid w:val="003F7043"/>
    <w:rsid w:val="00403E75"/>
    <w:rsid w:val="00407BE2"/>
    <w:rsid w:val="00411B1E"/>
    <w:rsid w:val="0042024C"/>
    <w:rsid w:val="004237DD"/>
    <w:rsid w:val="00442950"/>
    <w:rsid w:val="00442B27"/>
    <w:rsid w:val="00446C2B"/>
    <w:rsid w:val="00452339"/>
    <w:rsid w:val="004526F4"/>
    <w:rsid w:val="00452E59"/>
    <w:rsid w:val="00462AA9"/>
    <w:rsid w:val="00465836"/>
    <w:rsid w:val="00472EA3"/>
    <w:rsid w:val="00477185"/>
    <w:rsid w:val="0048753C"/>
    <w:rsid w:val="0048770C"/>
    <w:rsid w:val="00494DD6"/>
    <w:rsid w:val="004A05CF"/>
    <w:rsid w:val="004A0736"/>
    <w:rsid w:val="004A0C1E"/>
    <w:rsid w:val="004A1961"/>
    <w:rsid w:val="004A563E"/>
    <w:rsid w:val="004A58FD"/>
    <w:rsid w:val="004A67A6"/>
    <w:rsid w:val="004C0A1A"/>
    <w:rsid w:val="004C204C"/>
    <w:rsid w:val="004C3EA7"/>
    <w:rsid w:val="004C4F69"/>
    <w:rsid w:val="004C57BE"/>
    <w:rsid w:val="004C7B05"/>
    <w:rsid w:val="004E3B96"/>
    <w:rsid w:val="004E4EE6"/>
    <w:rsid w:val="004E6B9B"/>
    <w:rsid w:val="00500D9C"/>
    <w:rsid w:val="00502593"/>
    <w:rsid w:val="00503689"/>
    <w:rsid w:val="0050765D"/>
    <w:rsid w:val="00511312"/>
    <w:rsid w:val="00527FE6"/>
    <w:rsid w:val="0053652F"/>
    <w:rsid w:val="00543841"/>
    <w:rsid w:val="00552387"/>
    <w:rsid w:val="00555471"/>
    <w:rsid w:val="00556C68"/>
    <w:rsid w:val="005618CC"/>
    <w:rsid w:val="00574861"/>
    <w:rsid w:val="00575640"/>
    <w:rsid w:val="00580EDC"/>
    <w:rsid w:val="00585104"/>
    <w:rsid w:val="00586C6A"/>
    <w:rsid w:val="005948C3"/>
    <w:rsid w:val="00594E04"/>
    <w:rsid w:val="00595A8B"/>
    <w:rsid w:val="005A64F4"/>
    <w:rsid w:val="005B26A8"/>
    <w:rsid w:val="005B2AEA"/>
    <w:rsid w:val="005B48BC"/>
    <w:rsid w:val="005B5E26"/>
    <w:rsid w:val="005C720F"/>
    <w:rsid w:val="005D044F"/>
    <w:rsid w:val="005D39E6"/>
    <w:rsid w:val="005E3FC9"/>
    <w:rsid w:val="005F1107"/>
    <w:rsid w:val="005F39EB"/>
    <w:rsid w:val="005F4FEA"/>
    <w:rsid w:val="005F5D1A"/>
    <w:rsid w:val="005F6DF3"/>
    <w:rsid w:val="0060185E"/>
    <w:rsid w:val="006074A6"/>
    <w:rsid w:val="00607ACE"/>
    <w:rsid w:val="00614781"/>
    <w:rsid w:val="006149F5"/>
    <w:rsid w:val="006172CF"/>
    <w:rsid w:val="006245ED"/>
    <w:rsid w:val="0063239F"/>
    <w:rsid w:val="006348E3"/>
    <w:rsid w:val="00650450"/>
    <w:rsid w:val="006554E9"/>
    <w:rsid w:val="00655D4F"/>
    <w:rsid w:val="0066120C"/>
    <w:rsid w:val="00662B40"/>
    <w:rsid w:val="0067014E"/>
    <w:rsid w:val="006706EF"/>
    <w:rsid w:val="006721E2"/>
    <w:rsid w:val="00685562"/>
    <w:rsid w:val="006879ED"/>
    <w:rsid w:val="006910CD"/>
    <w:rsid w:val="006A48E9"/>
    <w:rsid w:val="006A4ED2"/>
    <w:rsid w:val="006A538D"/>
    <w:rsid w:val="006B0163"/>
    <w:rsid w:val="006B0A88"/>
    <w:rsid w:val="006B4971"/>
    <w:rsid w:val="006B5AB7"/>
    <w:rsid w:val="006B6B0E"/>
    <w:rsid w:val="006B766C"/>
    <w:rsid w:val="006C02D0"/>
    <w:rsid w:val="006C07F4"/>
    <w:rsid w:val="006C15B3"/>
    <w:rsid w:val="006C352B"/>
    <w:rsid w:val="006C3804"/>
    <w:rsid w:val="006C4A05"/>
    <w:rsid w:val="006D0FF2"/>
    <w:rsid w:val="006D1B7C"/>
    <w:rsid w:val="006D295B"/>
    <w:rsid w:val="006E4266"/>
    <w:rsid w:val="006E4E2B"/>
    <w:rsid w:val="006E5907"/>
    <w:rsid w:val="007028FD"/>
    <w:rsid w:val="00703652"/>
    <w:rsid w:val="0070521F"/>
    <w:rsid w:val="00715B10"/>
    <w:rsid w:val="00716E9E"/>
    <w:rsid w:val="00720193"/>
    <w:rsid w:val="00724C3B"/>
    <w:rsid w:val="0072684F"/>
    <w:rsid w:val="0073649D"/>
    <w:rsid w:val="007419F1"/>
    <w:rsid w:val="00743A6D"/>
    <w:rsid w:val="00744739"/>
    <w:rsid w:val="00753037"/>
    <w:rsid w:val="007760FF"/>
    <w:rsid w:val="00776A51"/>
    <w:rsid w:val="00777D60"/>
    <w:rsid w:val="00780963"/>
    <w:rsid w:val="007A0E55"/>
    <w:rsid w:val="007A3345"/>
    <w:rsid w:val="007A4954"/>
    <w:rsid w:val="007B0731"/>
    <w:rsid w:val="007B4407"/>
    <w:rsid w:val="007B586E"/>
    <w:rsid w:val="007B62E5"/>
    <w:rsid w:val="007C01E3"/>
    <w:rsid w:val="007C5873"/>
    <w:rsid w:val="007E0554"/>
    <w:rsid w:val="007F4FBC"/>
    <w:rsid w:val="007F62DD"/>
    <w:rsid w:val="007F65D9"/>
    <w:rsid w:val="00804AFF"/>
    <w:rsid w:val="00804B5B"/>
    <w:rsid w:val="00807430"/>
    <w:rsid w:val="0080797E"/>
    <w:rsid w:val="00820296"/>
    <w:rsid w:val="008266F9"/>
    <w:rsid w:val="00827402"/>
    <w:rsid w:val="008324FF"/>
    <w:rsid w:val="00834554"/>
    <w:rsid w:val="00834E55"/>
    <w:rsid w:val="00834F0F"/>
    <w:rsid w:val="00836B87"/>
    <w:rsid w:val="00843897"/>
    <w:rsid w:val="00853E7D"/>
    <w:rsid w:val="00860F07"/>
    <w:rsid w:val="00861111"/>
    <w:rsid w:val="00863DC3"/>
    <w:rsid w:val="00863E37"/>
    <w:rsid w:val="0086592C"/>
    <w:rsid w:val="00871034"/>
    <w:rsid w:val="008713B8"/>
    <w:rsid w:val="008725AD"/>
    <w:rsid w:val="0087381F"/>
    <w:rsid w:val="00886064"/>
    <w:rsid w:val="008B081C"/>
    <w:rsid w:val="008B1EB0"/>
    <w:rsid w:val="008B2342"/>
    <w:rsid w:val="008B251C"/>
    <w:rsid w:val="008B62C3"/>
    <w:rsid w:val="008C42BD"/>
    <w:rsid w:val="008C68EB"/>
    <w:rsid w:val="008D0FAD"/>
    <w:rsid w:val="008D20E1"/>
    <w:rsid w:val="008D4288"/>
    <w:rsid w:val="008E7B9D"/>
    <w:rsid w:val="008F172B"/>
    <w:rsid w:val="008F2A30"/>
    <w:rsid w:val="008F4511"/>
    <w:rsid w:val="008F5620"/>
    <w:rsid w:val="00913FD5"/>
    <w:rsid w:val="00925B73"/>
    <w:rsid w:val="00926496"/>
    <w:rsid w:val="00927D19"/>
    <w:rsid w:val="00936763"/>
    <w:rsid w:val="0093790F"/>
    <w:rsid w:val="009452D4"/>
    <w:rsid w:val="00951C70"/>
    <w:rsid w:val="00956EA3"/>
    <w:rsid w:val="00962F8A"/>
    <w:rsid w:val="00965D3F"/>
    <w:rsid w:val="00973976"/>
    <w:rsid w:val="00974148"/>
    <w:rsid w:val="00986435"/>
    <w:rsid w:val="00987C78"/>
    <w:rsid w:val="00991BDC"/>
    <w:rsid w:val="009931EC"/>
    <w:rsid w:val="009962B6"/>
    <w:rsid w:val="009A04FA"/>
    <w:rsid w:val="009A0FDE"/>
    <w:rsid w:val="009B14FD"/>
    <w:rsid w:val="009B3DC7"/>
    <w:rsid w:val="009C3749"/>
    <w:rsid w:val="009C5966"/>
    <w:rsid w:val="009E5391"/>
    <w:rsid w:val="009E5E80"/>
    <w:rsid w:val="009F3591"/>
    <w:rsid w:val="009F3F93"/>
    <w:rsid w:val="009F44A8"/>
    <w:rsid w:val="009F73DF"/>
    <w:rsid w:val="00A0077A"/>
    <w:rsid w:val="00A02C46"/>
    <w:rsid w:val="00A032DA"/>
    <w:rsid w:val="00A0429B"/>
    <w:rsid w:val="00A136FF"/>
    <w:rsid w:val="00A139F1"/>
    <w:rsid w:val="00A2153B"/>
    <w:rsid w:val="00A22F7A"/>
    <w:rsid w:val="00A23670"/>
    <w:rsid w:val="00A23DE2"/>
    <w:rsid w:val="00A23F4E"/>
    <w:rsid w:val="00A26CDB"/>
    <w:rsid w:val="00A2717A"/>
    <w:rsid w:val="00A275EF"/>
    <w:rsid w:val="00A2780F"/>
    <w:rsid w:val="00A31505"/>
    <w:rsid w:val="00A34566"/>
    <w:rsid w:val="00A34F75"/>
    <w:rsid w:val="00A5781D"/>
    <w:rsid w:val="00A60FDA"/>
    <w:rsid w:val="00A648B8"/>
    <w:rsid w:val="00A661D5"/>
    <w:rsid w:val="00A67798"/>
    <w:rsid w:val="00A67CC9"/>
    <w:rsid w:val="00A7016B"/>
    <w:rsid w:val="00A73885"/>
    <w:rsid w:val="00A7390A"/>
    <w:rsid w:val="00A77161"/>
    <w:rsid w:val="00A772C3"/>
    <w:rsid w:val="00A8031F"/>
    <w:rsid w:val="00A805C7"/>
    <w:rsid w:val="00A822B4"/>
    <w:rsid w:val="00A90B7F"/>
    <w:rsid w:val="00A91C6E"/>
    <w:rsid w:val="00A92CA6"/>
    <w:rsid w:val="00A97324"/>
    <w:rsid w:val="00AA7383"/>
    <w:rsid w:val="00AB0022"/>
    <w:rsid w:val="00AB222B"/>
    <w:rsid w:val="00AC0EE1"/>
    <w:rsid w:val="00AC31CA"/>
    <w:rsid w:val="00AC35A2"/>
    <w:rsid w:val="00AC4C43"/>
    <w:rsid w:val="00AD2450"/>
    <w:rsid w:val="00AD28BB"/>
    <w:rsid w:val="00AD5C83"/>
    <w:rsid w:val="00AE4939"/>
    <w:rsid w:val="00AE5ABF"/>
    <w:rsid w:val="00AE76C6"/>
    <w:rsid w:val="00AF0382"/>
    <w:rsid w:val="00AF146E"/>
    <w:rsid w:val="00AF5ACD"/>
    <w:rsid w:val="00AF5C02"/>
    <w:rsid w:val="00AF69A1"/>
    <w:rsid w:val="00B00101"/>
    <w:rsid w:val="00B035CC"/>
    <w:rsid w:val="00B0497E"/>
    <w:rsid w:val="00B04ED6"/>
    <w:rsid w:val="00B111BF"/>
    <w:rsid w:val="00B1388F"/>
    <w:rsid w:val="00B16699"/>
    <w:rsid w:val="00B16A3E"/>
    <w:rsid w:val="00B21838"/>
    <w:rsid w:val="00B254F8"/>
    <w:rsid w:val="00B35B82"/>
    <w:rsid w:val="00B40271"/>
    <w:rsid w:val="00B42A1C"/>
    <w:rsid w:val="00B475DB"/>
    <w:rsid w:val="00B56548"/>
    <w:rsid w:val="00B567D7"/>
    <w:rsid w:val="00B71EF5"/>
    <w:rsid w:val="00B72215"/>
    <w:rsid w:val="00B75E1F"/>
    <w:rsid w:val="00B81697"/>
    <w:rsid w:val="00B877B7"/>
    <w:rsid w:val="00BA1EDD"/>
    <w:rsid w:val="00BA22E0"/>
    <w:rsid w:val="00BB606B"/>
    <w:rsid w:val="00BC0722"/>
    <w:rsid w:val="00BC1A6C"/>
    <w:rsid w:val="00BC4ABE"/>
    <w:rsid w:val="00BD48DB"/>
    <w:rsid w:val="00BD5A04"/>
    <w:rsid w:val="00BD7D4D"/>
    <w:rsid w:val="00BE5FEF"/>
    <w:rsid w:val="00BE6012"/>
    <w:rsid w:val="00BF3512"/>
    <w:rsid w:val="00C018E3"/>
    <w:rsid w:val="00C0223D"/>
    <w:rsid w:val="00C0279E"/>
    <w:rsid w:val="00C063E4"/>
    <w:rsid w:val="00C1025F"/>
    <w:rsid w:val="00C23E20"/>
    <w:rsid w:val="00C243AB"/>
    <w:rsid w:val="00C257AE"/>
    <w:rsid w:val="00C25FB5"/>
    <w:rsid w:val="00C27B72"/>
    <w:rsid w:val="00C33638"/>
    <w:rsid w:val="00C444F9"/>
    <w:rsid w:val="00C52AE7"/>
    <w:rsid w:val="00C54D78"/>
    <w:rsid w:val="00C57792"/>
    <w:rsid w:val="00C76B95"/>
    <w:rsid w:val="00C76C63"/>
    <w:rsid w:val="00C77450"/>
    <w:rsid w:val="00C8193D"/>
    <w:rsid w:val="00C82993"/>
    <w:rsid w:val="00C87987"/>
    <w:rsid w:val="00C92CC4"/>
    <w:rsid w:val="00C94814"/>
    <w:rsid w:val="00CA38D8"/>
    <w:rsid w:val="00CA41F9"/>
    <w:rsid w:val="00CA525C"/>
    <w:rsid w:val="00CB226F"/>
    <w:rsid w:val="00CC3402"/>
    <w:rsid w:val="00CC3C30"/>
    <w:rsid w:val="00CD44F5"/>
    <w:rsid w:val="00CD6131"/>
    <w:rsid w:val="00CE6932"/>
    <w:rsid w:val="00CF5ECE"/>
    <w:rsid w:val="00CF6154"/>
    <w:rsid w:val="00CF7620"/>
    <w:rsid w:val="00D003EB"/>
    <w:rsid w:val="00D03480"/>
    <w:rsid w:val="00D07B7E"/>
    <w:rsid w:val="00D1409F"/>
    <w:rsid w:val="00D17F9A"/>
    <w:rsid w:val="00D21CF5"/>
    <w:rsid w:val="00D222C0"/>
    <w:rsid w:val="00D24707"/>
    <w:rsid w:val="00D247F9"/>
    <w:rsid w:val="00D27DC5"/>
    <w:rsid w:val="00D456BE"/>
    <w:rsid w:val="00D52A82"/>
    <w:rsid w:val="00D56D04"/>
    <w:rsid w:val="00D5753A"/>
    <w:rsid w:val="00D6105A"/>
    <w:rsid w:val="00D610E6"/>
    <w:rsid w:val="00D63E95"/>
    <w:rsid w:val="00D75715"/>
    <w:rsid w:val="00D75764"/>
    <w:rsid w:val="00D75B6F"/>
    <w:rsid w:val="00D773D1"/>
    <w:rsid w:val="00D7768A"/>
    <w:rsid w:val="00D813BE"/>
    <w:rsid w:val="00D82C60"/>
    <w:rsid w:val="00D878D0"/>
    <w:rsid w:val="00D93AEC"/>
    <w:rsid w:val="00D96C8E"/>
    <w:rsid w:val="00DA083B"/>
    <w:rsid w:val="00DA2FF2"/>
    <w:rsid w:val="00DA7DE4"/>
    <w:rsid w:val="00DB547D"/>
    <w:rsid w:val="00DC22AD"/>
    <w:rsid w:val="00DC2F99"/>
    <w:rsid w:val="00DD2912"/>
    <w:rsid w:val="00DD59FC"/>
    <w:rsid w:val="00DD5E85"/>
    <w:rsid w:val="00DE1E99"/>
    <w:rsid w:val="00DE1F61"/>
    <w:rsid w:val="00DE2838"/>
    <w:rsid w:val="00DE4FF3"/>
    <w:rsid w:val="00DE528E"/>
    <w:rsid w:val="00DF3653"/>
    <w:rsid w:val="00E0191B"/>
    <w:rsid w:val="00E0254C"/>
    <w:rsid w:val="00E06E28"/>
    <w:rsid w:val="00E06E50"/>
    <w:rsid w:val="00E10083"/>
    <w:rsid w:val="00E1210D"/>
    <w:rsid w:val="00E155CC"/>
    <w:rsid w:val="00E20135"/>
    <w:rsid w:val="00E243E0"/>
    <w:rsid w:val="00E25CBD"/>
    <w:rsid w:val="00E4269E"/>
    <w:rsid w:val="00E44BBF"/>
    <w:rsid w:val="00E505A9"/>
    <w:rsid w:val="00E5106E"/>
    <w:rsid w:val="00E53DB3"/>
    <w:rsid w:val="00E551AE"/>
    <w:rsid w:val="00E66111"/>
    <w:rsid w:val="00E67ABF"/>
    <w:rsid w:val="00E702B2"/>
    <w:rsid w:val="00E76D8E"/>
    <w:rsid w:val="00E87426"/>
    <w:rsid w:val="00E9004C"/>
    <w:rsid w:val="00E95E65"/>
    <w:rsid w:val="00EA2B3B"/>
    <w:rsid w:val="00EA4EA3"/>
    <w:rsid w:val="00EA4FE1"/>
    <w:rsid w:val="00EA7598"/>
    <w:rsid w:val="00EB01B7"/>
    <w:rsid w:val="00EB064B"/>
    <w:rsid w:val="00EB32A4"/>
    <w:rsid w:val="00EB4507"/>
    <w:rsid w:val="00EB5520"/>
    <w:rsid w:val="00EB6B9B"/>
    <w:rsid w:val="00EC0228"/>
    <w:rsid w:val="00EC4C73"/>
    <w:rsid w:val="00ED0970"/>
    <w:rsid w:val="00ED400A"/>
    <w:rsid w:val="00ED45D4"/>
    <w:rsid w:val="00ED53A1"/>
    <w:rsid w:val="00ED5422"/>
    <w:rsid w:val="00EE2827"/>
    <w:rsid w:val="00EE31FF"/>
    <w:rsid w:val="00EE4581"/>
    <w:rsid w:val="00EE575E"/>
    <w:rsid w:val="00EF0E75"/>
    <w:rsid w:val="00F05976"/>
    <w:rsid w:val="00F10EC9"/>
    <w:rsid w:val="00F139E9"/>
    <w:rsid w:val="00F1767E"/>
    <w:rsid w:val="00F17D0E"/>
    <w:rsid w:val="00F21BA7"/>
    <w:rsid w:val="00F31743"/>
    <w:rsid w:val="00F325B8"/>
    <w:rsid w:val="00F32B0C"/>
    <w:rsid w:val="00F4098F"/>
    <w:rsid w:val="00F41ADE"/>
    <w:rsid w:val="00F427A4"/>
    <w:rsid w:val="00F45692"/>
    <w:rsid w:val="00F50905"/>
    <w:rsid w:val="00F5387E"/>
    <w:rsid w:val="00F54676"/>
    <w:rsid w:val="00F56E89"/>
    <w:rsid w:val="00F601F0"/>
    <w:rsid w:val="00F61705"/>
    <w:rsid w:val="00F6431F"/>
    <w:rsid w:val="00F65EFE"/>
    <w:rsid w:val="00F66E63"/>
    <w:rsid w:val="00F67E46"/>
    <w:rsid w:val="00F7322F"/>
    <w:rsid w:val="00F7658D"/>
    <w:rsid w:val="00F77898"/>
    <w:rsid w:val="00F874BD"/>
    <w:rsid w:val="00F92750"/>
    <w:rsid w:val="00F95AAB"/>
    <w:rsid w:val="00F968DB"/>
    <w:rsid w:val="00FA19F0"/>
    <w:rsid w:val="00FA1CEB"/>
    <w:rsid w:val="00FA2586"/>
    <w:rsid w:val="00FA2EAD"/>
    <w:rsid w:val="00FA647C"/>
    <w:rsid w:val="00FB15FF"/>
    <w:rsid w:val="00FB1F44"/>
    <w:rsid w:val="00FC0EA4"/>
    <w:rsid w:val="00FC2B33"/>
    <w:rsid w:val="00FC6039"/>
    <w:rsid w:val="00FD683D"/>
    <w:rsid w:val="00FE154D"/>
    <w:rsid w:val="00FE6443"/>
    <w:rsid w:val="00FE712D"/>
    <w:rsid w:val="00FF57FE"/>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8F2F7-A515-4659-BD39-8EC40E6B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4C4"/>
    <w:pPr>
      <w:tabs>
        <w:tab w:val="center" w:pos="4536"/>
        <w:tab w:val="right" w:pos="9072"/>
      </w:tabs>
    </w:pPr>
    <w:rPr>
      <w:lang w:val="x-none" w:eastAsia="x-none"/>
    </w:rPr>
  </w:style>
  <w:style w:type="character" w:customStyle="1" w:styleId="HeaderChar">
    <w:name w:val="Header Char"/>
    <w:link w:val="Header"/>
    <w:uiPriority w:val="99"/>
    <w:rsid w:val="000704C4"/>
    <w:rPr>
      <w:sz w:val="24"/>
      <w:szCs w:val="24"/>
    </w:rPr>
  </w:style>
  <w:style w:type="paragraph" w:styleId="Footer">
    <w:name w:val="footer"/>
    <w:basedOn w:val="Normal"/>
    <w:link w:val="FooterChar"/>
    <w:uiPriority w:val="99"/>
    <w:unhideWhenUsed/>
    <w:rsid w:val="000704C4"/>
    <w:pPr>
      <w:tabs>
        <w:tab w:val="center" w:pos="4536"/>
        <w:tab w:val="right" w:pos="9072"/>
      </w:tabs>
    </w:pPr>
    <w:rPr>
      <w:lang w:val="x-none" w:eastAsia="x-none"/>
    </w:rPr>
  </w:style>
  <w:style w:type="character" w:customStyle="1" w:styleId="FooterChar">
    <w:name w:val="Footer Char"/>
    <w:link w:val="Footer"/>
    <w:uiPriority w:val="99"/>
    <w:rsid w:val="000704C4"/>
    <w:rPr>
      <w:sz w:val="24"/>
      <w:szCs w:val="24"/>
    </w:rPr>
  </w:style>
  <w:style w:type="paragraph" w:customStyle="1" w:styleId="Default">
    <w:name w:val="Default"/>
    <w:qFormat/>
    <w:rsid w:val="004A67A6"/>
    <w:pPr>
      <w:autoSpaceDE w:val="0"/>
      <w:autoSpaceDN w:val="0"/>
      <w:adjustRightInd w:val="0"/>
    </w:pPr>
    <w:rPr>
      <w:color w:val="000000"/>
      <w:sz w:val="24"/>
      <w:szCs w:val="24"/>
      <w:lang w:val="en-US" w:eastAsia="en-US"/>
    </w:rPr>
  </w:style>
  <w:style w:type="character" w:customStyle="1" w:styleId="AltbilgiChar1">
    <w:name w:val="Altbilgi Char1"/>
    <w:rsid w:val="00C063E4"/>
    <w:rPr>
      <w:rFonts w:ascii="Times New Roman" w:eastAsia="Times New Roman" w:hAnsi="Times New Roman"/>
      <w:sz w:val="24"/>
      <w:szCs w:val="24"/>
      <w:lang w:eastAsia="ar-SA"/>
    </w:rPr>
  </w:style>
  <w:style w:type="paragraph" w:customStyle="1" w:styleId="NoSpacing2">
    <w:name w:val="No Spacing2"/>
    <w:uiPriority w:val="1"/>
    <w:qFormat/>
    <w:rsid w:val="001D4D4A"/>
    <w:rPr>
      <w:rFonts w:ascii="Calibri" w:hAnsi="Calibri"/>
      <w:sz w:val="22"/>
      <w:szCs w:val="22"/>
    </w:rPr>
  </w:style>
  <w:style w:type="paragraph" w:customStyle="1" w:styleId="NoSpacing3">
    <w:name w:val="No Spacing3"/>
    <w:link w:val="NoSpacingChar"/>
    <w:uiPriority w:val="1"/>
    <w:qFormat/>
    <w:rsid w:val="0034722B"/>
    <w:rPr>
      <w:sz w:val="24"/>
      <w:szCs w:val="24"/>
    </w:rPr>
  </w:style>
  <w:style w:type="character" w:customStyle="1" w:styleId="NoSpacingChar">
    <w:name w:val="No Spacing Char"/>
    <w:link w:val="NoSpacing3"/>
    <w:uiPriority w:val="1"/>
    <w:locked/>
    <w:rsid w:val="0034722B"/>
    <w:rPr>
      <w:sz w:val="24"/>
      <w:szCs w:val="24"/>
      <w:lang w:bidi="ar-SA"/>
    </w:rPr>
  </w:style>
  <w:style w:type="paragraph" w:styleId="NormalWeb">
    <w:name w:val="Normal (Web)"/>
    <w:basedOn w:val="Normal"/>
    <w:uiPriority w:val="99"/>
    <w:rsid w:val="00301633"/>
    <w:pPr>
      <w:spacing w:before="100" w:beforeAutospacing="1" w:after="100" w:afterAutospacing="1"/>
    </w:pPr>
  </w:style>
  <w:style w:type="paragraph" w:customStyle="1" w:styleId="ailekatlm">
    <w:name w:val="aile katılımı"/>
    <w:basedOn w:val="Normal"/>
    <w:qFormat/>
    <w:rsid w:val="00E702B2"/>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paragraph" w:styleId="ColorfulList-Accent1">
    <w:name w:val="Colorful List Accent 1"/>
    <w:basedOn w:val="Normal"/>
    <w:link w:val="ColorfulList-Accent1Char"/>
    <w:qFormat/>
    <w:rsid w:val="0032002F"/>
    <w:pPr>
      <w:spacing w:before="100" w:beforeAutospacing="1" w:after="100" w:afterAutospacing="1"/>
    </w:pPr>
    <w:rPr>
      <w:lang w:val="x-none" w:eastAsia="x-none"/>
    </w:rPr>
  </w:style>
  <w:style w:type="character" w:customStyle="1" w:styleId="ColorfulList-Accent1Char">
    <w:name w:val="Colorful List - Accent 1 Char"/>
    <w:link w:val="ColorfulList-Accent1"/>
    <w:rsid w:val="0032002F"/>
    <w:rPr>
      <w:sz w:val="24"/>
      <w:szCs w:val="24"/>
    </w:rPr>
  </w:style>
  <w:style w:type="paragraph" w:customStyle="1" w:styleId="NoSpacing1">
    <w:name w:val="No Spacing1"/>
    <w:uiPriority w:val="1"/>
    <w:qFormat/>
    <w:rsid w:val="006C4A05"/>
    <w:rPr>
      <w:rFonts w:ascii="Calibri" w:hAnsi="Calibri"/>
      <w:sz w:val="22"/>
      <w:szCs w:val="22"/>
    </w:rPr>
  </w:style>
  <w:style w:type="paragraph" w:customStyle="1" w:styleId="ListParagraph1">
    <w:name w:val="List Paragraph1"/>
    <w:basedOn w:val="Normal"/>
    <w:rsid w:val="00574861"/>
    <w:pPr>
      <w:spacing w:after="200" w:line="276" w:lineRule="auto"/>
      <w:ind w:left="720"/>
      <w:contextualSpacing/>
    </w:pPr>
    <w:rPr>
      <w:rFonts w:ascii="Calibri" w:hAnsi="Calibri"/>
      <w:sz w:val="22"/>
      <w:szCs w:val="22"/>
      <w:lang w:eastAsia="en-US"/>
    </w:rPr>
  </w:style>
  <w:style w:type="paragraph" w:customStyle="1" w:styleId="AralkYok1">
    <w:name w:val="Aralık Yok1"/>
    <w:uiPriority w:val="1"/>
    <w:qFormat/>
    <w:rsid w:val="00E66111"/>
    <w:rPr>
      <w:rFonts w:ascii="Calibri" w:hAnsi="Calibri"/>
      <w:sz w:val="22"/>
      <w:szCs w:val="22"/>
    </w:rPr>
  </w:style>
  <w:style w:type="paragraph" w:styleId="Subtitle">
    <w:name w:val="Subtitle"/>
    <w:basedOn w:val="Normal"/>
    <w:next w:val="Normal"/>
    <w:link w:val="SubtitleChar"/>
    <w:qFormat/>
    <w:rsid w:val="00C76B95"/>
    <w:pPr>
      <w:spacing w:after="60"/>
      <w:jc w:val="center"/>
      <w:outlineLvl w:val="1"/>
    </w:pPr>
    <w:rPr>
      <w:rFonts w:ascii="Cambria" w:hAnsi="Cambria"/>
      <w:lang w:val="x-none" w:eastAsia="x-none"/>
    </w:rPr>
  </w:style>
  <w:style w:type="character" w:customStyle="1" w:styleId="SubtitleChar">
    <w:name w:val="Subtitle Char"/>
    <w:link w:val="Subtitle"/>
    <w:rsid w:val="00C76B95"/>
    <w:rPr>
      <w:rFonts w:ascii="Cambria" w:hAnsi="Cambria"/>
      <w:sz w:val="24"/>
      <w:szCs w:val="24"/>
    </w:rPr>
  </w:style>
  <w:style w:type="character" w:styleId="Strong">
    <w:name w:val="Strong"/>
    <w:uiPriority w:val="22"/>
    <w:qFormat/>
    <w:rsid w:val="00BD5A04"/>
    <w:rPr>
      <w:b/>
      <w:bCs/>
    </w:rPr>
  </w:style>
  <w:style w:type="character" w:styleId="Emphasis">
    <w:name w:val="Emphasis"/>
    <w:uiPriority w:val="20"/>
    <w:qFormat/>
    <w:rsid w:val="00836B87"/>
    <w:rPr>
      <w:i/>
      <w:iCs/>
    </w:rPr>
  </w:style>
  <w:style w:type="paragraph" w:customStyle="1" w:styleId="nospacing">
    <w:name w:val="nospacing"/>
    <w:basedOn w:val="Normal"/>
    <w:rsid w:val="00F6431F"/>
    <w:pPr>
      <w:spacing w:before="100" w:beforeAutospacing="1" w:after="100" w:afterAutospacing="1"/>
    </w:pPr>
  </w:style>
  <w:style w:type="character" w:customStyle="1" w:styleId="apple-converted-space">
    <w:name w:val="apple-converted-space"/>
    <w:basedOn w:val="DefaultParagraphFont"/>
    <w:rsid w:val="005D044F"/>
  </w:style>
  <w:style w:type="character" w:customStyle="1" w:styleId="usercontent">
    <w:name w:val="usercontent"/>
    <w:basedOn w:val="DefaultParagraphFont"/>
    <w:rsid w:val="00E243E0"/>
  </w:style>
  <w:style w:type="paragraph" w:customStyle="1" w:styleId="ailekatlm0">
    <w:name w:val="ailekatlm"/>
    <w:basedOn w:val="Normal"/>
    <w:rsid w:val="00D5753A"/>
    <w:pPr>
      <w:spacing w:before="100" w:beforeAutospacing="1" w:after="100" w:afterAutospacing="1"/>
    </w:pPr>
  </w:style>
  <w:style w:type="paragraph" w:styleId="ListParagraph">
    <w:name w:val="List Paragraph"/>
    <w:basedOn w:val="Normal"/>
    <w:link w:val="ListParagraphChar"/>
    <w:qFormat/>
    <w:rsid w:val="00951C70"/>
    <w:pPr>
      <w:spacing w:after="200" w:line="276" w:lineRule="auto"/>
      <w:ind w:left="720"/>
      <w:contextualSpacing/>
    </w:pPr>
    <w:rPr>
      <w:rFonts w:ascii="Calibri" w:eastAsia="Calibri" w:hAnsi="Calibri"/>
      <w:sz w:val="22"/>
      <w:szCs w:val="22"/>
      <w:lang w:val="x-none" w:eastAsia="en-US"/>
    </w:rPr>
  </w:style>
  <w:style w:type="paragraph" w:styleId="NoSpacing0">
    <w:name w:val="No Spacing"/>
    <w:link w:val="NoSpacingChar1"/>
    <w:uiPriority w:val="1"/>
    <w:qFormat/>
    <w:rsid w:val="009C3749"/>
    <w:rPr>
      <w:rFonts w:ascii="Calibri" w:hAnsi="Calibri"/>
      <w:sz w:val="22"/>
      <w:szCs w:val="22"/>
    </w:rPr>
  </w:style>
  <w:style w:type="character" w:customStyle="1" w:styleId="NoSpacingChar1">
    <w:name w:val="No Spacing Char1"/>
    <w:link w:val="NoSpacing0"/>
    <w:uiPriority w:val="1"/>
    <w:locked/>
    <w:rsid w:val="009C3749"/>
    <w:rPr>
      <w:rFonts w:ascii="Calibri" w:hAnsi="Calibri"/>
      <w:sz w:val="22"/>
      <w:szCs w:val="22"/>
      <w:lang w:bidi="ar-SA"/>
    </w:rPr>
  </w:style>
  <w:style w:type="character" w:customStyle="1" w:styleId="ListParagraphChar">
    <w:name w:val="List Paragraph Char"/>
    <w:link w:val="ListParagraph"/>
    <w:rsid w:val="009C37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8329">
      <w:bodyDiv w:val="1"/>
      <w:marLeft w:val="0"/>
      <w:marRight w:val="0"/>
      <w:marTop w:val="0"/>
      <w:marBottom w:val="0"/>
      <w:divBdr>
        <w:top w:val="none" w:sz="0" w:space="0" w:color="auto"/>
        <w:left w:val="none" w:sz="0" w:space="0" w:color="auto"/>
        <w:bottom w:val="none" w:sz="0" w:space="0" w:color="auto"/>
        <w:right w:val="none" w:sz="0" w:space="0" w:color="auto"/>
      </w:divBdr>
    </w:div>
    <w:div w:id="1391346927">
      <w:bodyDiv w:val="1"/>
      <w:marLeft w:val="0"/>
      <w:marRight w:val="0"/>
      <w:marTop w:val="0"/>
      <w:marBottom w:val="0"/>
      <w:divBdr>
        <w:top w:val="none" w:sz="0" w:space="0" w:color="auto"/>
        <w:left w:val="none" w:sz="0" w:space="0" w:color="auto"/>
        <w:bottom w:val="none" w:sz="0" w:space="0" w:color="auto"/>
        <w:right w:val="none" w:sz="0" w:space="0" w:color="auto"/>
      </w:divBdr>
    </w:div>
    <w:div w:id="1521163146">
      <w:bodyDiv w:val="1"/>
      <w:marLeft w:val="0"/>
      <w:marRight w:val="0"/>
      <w:marTop w:val="0"/>
      <w:marBottom w:val="0"/>
      <w:divBdr>
        <w:top w:val="none" w:sz="0" w:space="0" w:color="auto"/>
        <w:left w:val="none" w:sz="0" w:space="0" w:color="auto"/>
        <w:bottom w:val="none" w:sz="0" w:space="0" w:color="auto"/>
        <w:right w:val="none" w:sz="0" w:space="0" w:color="auto"/>
      </w:divBdr>
    </w:div>
    <w:div w:id="19759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MEB OÖE Programı (2012) Aylık Eğitim Planı Formatı</vt:lpstr>
      <vt:lpstr>MEB OÖE Programı (2012) Aylık Eğitim Planı Formatı</vt:lpstr>
    </vt:vector>
  </TitlesOfParts>
  <Company>Milli Eğitim Bakanlığı</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subject/>
  <dc:creator>Gelengül Haktanır, Prof.Dr.</dc:creator>
  <cp:keywords/>
  <cp:lastModifiedBy>user</cp:lastModifiedBy>
  <cp:revision>2</cp:revision>
  <cp:lastPrinted>2012-07-03T08:51:00Z</cp:lastPrinted>
  <dcterms:created xsi:type="dcterms:W3CDTF">2021-11-13T21:17:00Z</dcterms:created>
  <dcterms:modified xsi:type="dcterms:W3CDTF">2021-11-13T21:17:00Z</dcterms:modified>
</cp:coreProperties>
</file>